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C73" w:rsidRPr="00AA6C73" w:rsidRDefault="00AA6C73" w:rsidP="004F6568">
      <w:pPr>
        <w:spacing w:before="240" w:line="360" w:lineRule="auto"/>
        <w:jc w:val="center"/>
        <w:outlineLvl w:val="1"/>
        <w:rPr>
          <w:rFonts w:eastAsia="Times New Roman" w:cstheme="minorHAnsi"/>
          <w:bCs/>
          <w:sz w:val="28"/>
          <w:szCs w:val="28"/>
          <w:lang w:val="es-ES" w:eastAsia="es-MX"/>
        </w:rPr>
      </w:pPr>
      <w:r w:rsidRPr="00AA6C73">
        <w:rPr>
          <w:rFonts w:eastAsia="Times New Roman" w:cstheme="minorHAnsi"/>
          <w:bCs/>
          <w:sz w:val="28"/>
          <w:szCs w:val="28"/>
          <w:lang w:val="es-ES" w:eastAsia="es-MX"/>
        </w:rPr>
        <w:t>LA</w:t>
      </w:r>
      <w:r w:rsidR="00DA6976">
        <w:rPr>
          <w:rFonts w:eastAsia="Times New Roman" w:cstheme="minorHAnsi"/>
          <w:bCs/>
          <w:sz w:val="28"/>
          <w:szCs w:val="28"/>
          <w:lang w:val="es-ES" w:eastAsia="es-MX"/>
        </w:rPr>
        <w:t xml:space="preserve"> ENSEÑANZA CRÍTICA DEL DERECHO, CONTRIBUCIÓN DE LA UNIVERSIDAD A UNA SOCIEDAD MÁS IGUALITARIA</w:t>
      </w:r>
    </w:p>
    <w:p w:rsidR="00AA6C73" w:rsidRPr="00AA6C73" w:rsidRDefault="00AA6C73" w:rsidP="008D6EBF">
      <w:pPr>
        <w:spacing w:before="0"/>
        <w:jc w:val="right"/>
        <w:outlineLvl w:val="1"/>
        <w:rPr>
          <w:rFonts w:eastAsia="Times New Roman" w:cstheme="minorHAnsi"/>
          <w:bCs/>
          <w:sz w:val="24"/>
          <w:szCs w:val="24"/>
          <w:lang w:val="es-ES" w:eastAsia="es-MX"/>
        </w:rPr>
      </w:pPr>
      <w:r w:rsidRPr="00AA6C73">
        <w:rPr>
          <w:rFonts w:eastAsia="Times New Roman" w:cstheme="minorHAnsi"/>
          <w:bCs/>
          <w:sz w:val="24"/>
          <w:szCs w:val="24"/>
          <w:lang w:val="es-ES" w:eastAsia="es-MX"/>
        </w:rPr>
        <w:t>Laura Salinas Beristáin</w:t>
      </w:r>
    </w:p>
    <w:p w:rsidR="00AA6C73" w:rsidRPr="00AA6C73" w:rsidRDefault="00AA6C73" w:rsidP="008D6EBF">
      <w:pPr>
        <w:spacing w:before="0"/>
        <w:jc w:val="right"/>
        <w:outlineLvl w:val="1"/>
        <w:rPr>
          <w:rFonts w:eastAsia="Times New Roman" w:cstheme="minorHAnsi"/>
          <w:bCs/>
          <w:sz w:val="24"/>
          <w:szCs w:val="24"/>
          <w:lang w:val="es-ES" w:eastAsia="es-MX"/>
        </w:rPr>
      </w:pPr>
      <w:r w:rsidRPr="00AA6C73">
        <w:rPr>
          <w:rFonts w:eastAsia="Times New Roman" w:cstheme="minorHAnsi"/>
          <w:bCs/>
          <w:sz w:val="24"/>
          <w:szCs w:val="24"/>
          <w:lang w:val="es-ES" w:eastAsia="es-MX"/>
        </w:rPr>
        <w:t>Especialista en Derechos humanos, género e infancia</w:t>
      </w:r>
    </w:p>
    <w:p w:rsidR="00AA6C73" w:rsidRPr="00AA6C73" w:rsidRDefault="00AA6C73" w:rsidP="008D6EBF">
      <w:pPr>
        <w:spacing w:before="0"/>
        <w:jc w:val="right"/>
        <w:outlineLvl w:val="1"/>
        <w:rPr>
          <w:rFonts w:eastAsia="Times New Roman" w:cstheme="minorHAnsi"/>
          <w:bCs/>
          <w:i/>
          <w:sz w:val="20"/>
          <w:szCs w:val="20"/>
          <w:lang w:val="es-ES" w:eastAsia="es-MX"/>
        </w:rPr>
      </w:pPr>
    </w:p>
    <w:p w:rsidR="008D6EBF" w:rsidRPr="00AA6C73" w:rsidRDefault="008D6EBF" w:rsidP="008D6EBF">
      <w:pPr>
        <w:spacing w:before="0"/>
        <w:jc w:val="right"/>
        <w:outlineLvl w:val="1"/>
        <w:rPr>
          <w:rFonts w:eastAsia="Times New Roman" w:cstheme="minorHAnsi"/>
          <w:bCs/>
          <w:i/>
          <w:sz w:val="20"/>
          <w:szCs w:val="20"/>
          <w:lang w:val="es-ES" w:eastAsia="es-MX"/>
        </w:rPr>
      </w:pPr>
      <w:r w:rsidRPr="00AA6C73">
        <w:rPr>
          <w:rFonts w:eastAsia="Times New Roman" w:cstheme="minorHAnsi"/>
          <w:bCs/>
          <w:i/>
          <w:sz w:val="20"/>
          <w:szCs w:val="20"/>
          <w:lang w:val="es-ES" w:eastAsia="es-MX"/>
        </w:rPr>
        <w:t>No hay fuego que humee en la chimenea</w:t>
      </w:r>
    </w:p>
    <w:p w:rsidR="008D6EBF" w:rsidRPr="00AA6C73" w:rsidRDefault="008D6EBF" w:rsidP="008D6EBF">
      <w:pPr>
        <w:spacing w:before="0"/>
        <w:jc w:val="right"/>
        <w:outlineLvl w:val="1"/>
        <w:rPr>
          <w:rFonts w:eastAsia="Times New Roman" w:cstheme="minorHAnsi"/>
          <w:bCs/>
          <w:i/>
          <w:sz w:val="20"/>
          <w:szCs w:val="20"/>
          <w:lang w:val="es-ES" w:eastAsia="es-MX"/>
        </w:rPr>
      </w:pPr>
      <w:r w:rsidRPr="00AA6C73">
        <w:rPr>
          <w:rFonts w:eastAsia="Times New Roman" w:cstheme="minorHAnsi"/>
          <w:bCs/>
          <w:i/>
          <w:sz w:val="20"/>
          <w:szCs w:val="20"/>
          <w:lang w:val="es-ES" w:eastAsia="es-MX"/>
        </w:rPr>
        <w:t>Y en el caldero</w:t>
      </w:r>
    </w:p>
    <w:p w:rsidR="008D6EBF" w:rsidRPr="00AA6C73" w:rsidRDefault="008D6EBF" w:rsidP="008D6EBF">
      <w:pPr>
        <w:spacing w:before="0"/>
        <w:jc w:val="right"/>
        <w:outlineLvl w:val="1"/>
        <w:rPr>
          <w:rFonts w:eastAsia="Times New Roman" w:cstheme="minorHAnsi"/>
          <w:bCs/>
          <w:sz w:val="20"/>
          <w:szCs w:val="20"/>
          <w:lang w:val="es-ES" w:eastAsia="es-MX"/>
        </w:rPr>
      </w:pPr>
      <w:r w:rsidRPr="00AA6C73">
        <w:rPr>
          <w:rFonts w:eastAsia="Times New Roman" w:cstheme="minorHAnsi"/>
          <w:bCs/>
          <w:i/>
          <w:sz w:val="20"/>
          <w:szCs w:val="20"/>
          <w:lang w:val="es-ES" w:eastAsia="es-MX"/>
        </w:rPr>
        <w:t>Una araña teje su tela</w:t>
      </w:r>
    </w:p>
    <w:p w:rsidR="00AA6C73" w:rsidRPr="00AA6C73" w:rsidRDefault="00AA6C73" w:rsidP="008D6EBF">
      <w:pPr>
        <w:spacing w:before="0"/>
        <w:jc w:val="right"/>
        <w:outlineLvl w:val="1"/>
        <w:rPr>
          <w:rFonts w:eastAsia="Times New Roman" w:cstheme="minorHAnsi"/>
          <w:bCs/>
          <w:sz w:val="20"/>
          <w:szCs w:val="20"/>
          <w:lang w:val="es-ES" w:eastAsia="es-MX"/>
        </w:rPr>
      </w:pPr>
      <w:r w:rsidRPr="00AA6C73">
        <w:rPr>
          <w:rFonts w:cstheme="minorHAnsi"/>
          <w:sz w:val="20"/>
          <w:szCs w:val="20"/>
        </w:rPr>
        <w:t>Yamamue Okura (660-733)</w:t>
      </w:r>
    </w:p>
    <w:p w:rsidR="00B320B5" w:rsidRPr="00AA6C73" w:rsidRDefault="004D5BE7" w:rsidP="00FB06BF">
      <w:pPr>
        <w:spacing w:before="240" w:line="360" w:lineRule="auto"/>
        <w:outlineLvl w:val="1"/>
        <w:rPr>
          <w:rFonts w:eastAsia="Times New Roman" w:cstheme="minorHAnsi"/>
          <w:bCs/>
          <w:sz w:val="28"/>
          <w:szCs w:val="28"/>
          <w:lang w:val="es-ES" w:eastAsia="es-MX"/>
        </w:rPr>
      </w:pPr>
      <w:r w:rsidRPr="00AA6C73">
        <w:rPr>
          <w:rFonts w:eastAsia="Times New Roman" w:cstheme="minorHAnsi"/>
          <w:bCs/>
          <w:sz w:val="28"/>
          <w:szCs w:val="28"/>
          <w:lang w:val="es-ES" w:eastAsia="es-MX"/>
        </w:rPr>
        <w:t xml:space="preserve">Han </w:t>
      </w:r>
      <w:r w:rsidR="00FB06BF" w:rsidRPr="00AA6C73">
        <w:rPr>
          <w:rFonts w:eastAsia="Times New Roman" w:cstheme="minorHAnsi"/>
          <w:bCs/>
          <w:sz w:val="28"/>
          <w:szCs w:val="28"/>
          <w:lang w:val="es-ES" w:eastAsia="es-MX"/>
        </w:rPr>
        <w:t xml:space="preserve">transcurrido casi </w:t>
      </w:r>
      <w:r w:rsidRPr="00AA6C73">
        <w:rPr>
          <w:rFonts w:eastAsia="Times New Roman" w:cstheme="minorHAnsi"/>
          <w:bCs/>
          <w:sz w:val="28"/>
          <w:szCs w:val="28"/>
          <w:lang w:val="es-ES" w:eastAsia="es-MX"/>
        </w:rPr>
        <w:t xml:space="preserve">cuarenta años desde que oí por primera vez el concepto </w:t>
      </w:r>
      <w:r w:rsidR="00FB06BF" w:rsidRPr="00AA6C73">
        <w:rPr>
          <w:rFonts w:eastAsia="Times New Roman" w:cstheme="minorHAnsi"/>
          <w:bCs/>
          <w:i/>
          <w:sz w:val="28"/>
          <w:szCs w:val="28"/>
          <w:lang w:val="es-ES" w:eastAsia="es-MX"/>
        </w:rPr>
        <w:t>enseñanza crítica del D</w:t>
      </w:r>
      <w:r w:rsidRPr="00AA6C73">
        <w:rPr>
          <w:rFonts w:eastAsia="Times New Roman" w:cstheme="minorHAnsi"/>
          <w:bCs/>
          <w:i/>
          <w:sz w:val="28"/>
          <w:szCs w:val="28"/>
          <w:lang w:val="es-ES" w:eastAsia="es-MX"/>
        </w:rPr>
        <w:t>erecho</w:t>
      </w:r>
      <w:r w:rsidR="00FB06BF" w:rsidRPr="00AA6C73">
        <w:rPr>
          <w:rFonts w:eastAsia="Times New Roman" w:cstheme="minorHAnsi"/>
          <w:bCs/>
          <w:sz w:val="28"/>
          <w:szCs w:val="28"/>
          <w:lang w:val="es-ES" w:eastAsia="es-MX"/>
        </w:rPr>
        <w:t>, cuando e</w:t>
      </w:r>
      <w:r w:rsidR="0021652B" w:rsidRPr="00AA6C73">
        <w:rPr>
          <w:rFonts w:eastAsia="Times New Roman" w:cstheme="minorHAnsi"/>
          <w:bCs/>
          <w:sz w:val="28"/>
          <w:szCs w:val="28"/>
          <w:lang w:val="es-ES" w:eastAsia="es-MX"/>
        </w:rPr>
        <w:t xml:space="preserve">studiaba un postgrado en Francia como becaria del Estado mexicano. Fue una revelación: se trataba de la naciente perspectiva de derechos humanos; una nueva y social forma de analizar y aplicar las leyes. Lo aprendido en la carrera </w:t>
      </w:r>
      <w:r w:rsidR="004F6568" w:rsidRPr="00AA6C73">
        <w:rPr>
          <w:rFonts w:eastAsia="Times New Roman" w:cstheme="minorHAnsi"/>
          <w:bCs/>
          <w:sz w:val="28"/>
          <w:szCs w:val="28"/>
          <w:lang w:val="es-ES" w:eastAsia="es-MX"/>
        </w:rPr>
        <w:t>adquiri</w:t>
      </w:r>
      <w:r w:rsidR="004F6568">
        <w:rPr>
          <w:rFonts w:eastAsia="Times New Roman" w:cstheme="minorHAnsi"/>
          <w:bCs/>
          <w:sz w:val="28"/>
          <w:szCs w:val="28"/>
          <w:lang w:val="es-ES" w:eastAsia="es-MX"/>
        </w:rPr>
        <w:t>ó entonces</w:t>
      </w:r>
      <w:r w:rsidR="0021652B" w:rsidRPr="00AA6C73">
        <w:rPr>
          <w:rFonts w:eastAsia="Times New Roman" w:cstheme="minorHAnsi"/>
          <w:bCs/>
          <w:sz w:val="28"/>
          <w:szCs w:val="28"/>
          <w:lang w:val="es-ES" w:eastAsia="es-MX"/>
        </w:rPr>
        <w:t xml:space="preserve"> un sent</w:t>
      </w:r>
      <w:r w:rsidR="004F6568">
        <w:rPr>
          <w:rFonts w:eastAsia="Times New Roman" w:cstheme="minorHAnsi"/>
          <w:bCs/>
          <w:sz w:val="28"/>
          <w:szCs w:val="28"/>
          <w:lang w:val="es-ES" w:eastAsia="es-MX"/>
        </w:rPr>
        <w:t>ido ni siquiera imaginado antes</w:t>
      </w:r>
      <w:r w:rsidR="0021652B" w:rsidRPr="00AA6C73">
        <w:rPr>
          <w:rFonts w:eastAsia="Times New Roman" w:cstheme="minorHAnsi"/>
          <w:bCs/>
          <w:sz w:val="28"/>
          <w:szCs w:val="28"/>
          <w:lang w:val="es-ES" w:eastAsia="es-MX"/>
        </w:rPr>
        <w:t xml:space="preserve">, </w:t>
      </w:r>
      <w:r w:rsidR="00FB06BF" w:rsidRPr="00AA6C73">
        <w:rPr>
          <w:rFonts w:eastAsia="Times New Roman" w:cstheme="minorHAnsi"/>
          <w:bCs/>
          <w:sz w:val="28"/>
          <w:szCs w:val="28"/>
          <w:lang w:val="es-ES" w:eastAsia="es-MX"/>
        </w:rPr>
        <w:t>cuando mis maestros, muchos de ello</w:t>
      </w:r>
      <w:r w:rsidR="0021652B" w:rsidRPr="00AA6C73">
        <w:rPr>
          <w:rFonts w:eastAsia="Times New Roman" w:cstheme="minorHAnsi"/>
          <w:bCs/>
          <w:sz w:val="28"/>
          <w:szCs w:val="28"/>
          <w:lang w:val="es-ES" w:eastAsia="es-MX"/>
        </w:rPr>
        <w:t xml:space="preserve">s juristas valiosos, </w:t>
      </w:r>
      <w:r w:rsidR="00FB06BF" w:rsidRPr="00AA6C73">
        <w:rPr>
          <w:rFonts w:eastAsia="Times New Roman" w:cstheme="minorHAnsi"/>
          <w:bCs/>
          <w:sz w:val="28"/>
          <w:szCs w:val="28"/>
          <w:lang w:val="es-ES" w:eastAsia="es-MX"/>
        </w:rPr>
        <w:t xml:space="preserve">me </w:t>
      </w:r>
      <w:r w:rsidR="004F6568">
        <w:rPr>
          <w:rFonts w:eastAsia="Times New Roman" w:cstheme="minorHAnsi"/>
          <w:bCs/>
          <w:sz w:val="28"/>
          <w:szCs w:val="28"/>
          <w:lang w:val="es-ES" w:eastAsia="es-MX"/>
        </w:rPr>
        <w:t xml:space="preserve">habían transmitido </w:t>
      </w:r>
      <w:r w:rsidR="00FB06BF" w:rsidRPr="00AA6C73">
        <w:rPr>
          <w:rFonts w:eastAsia="Times New Roman" w:cstheme="minorHAnsi"/>
          <w:bCs/>
          <w:sz w:val="28"/>
          <w:szCs w:val="28"/>
          <w:lang w:val="es-ES" w:eastAsia="es-MX"/>
        </w:rPr>
        <w:t xml:space="preserve">sus conocimientos a partir de </w:t>
      </w:r>
      <w:r w:rsidR="0021652B" w:rsidRPr="00AA6C73">
        <w:rPr>
          <w:rFonts w:eastAsia="Times New Roman" w:cstheme="minorHAnsi"/>
          <w:bCs/>
          <w:sz w:val="28"/>
          <w:szCs w:val="28"/>
          <w:lang w:val="es-ES" w:eastAsia="es-MX"/>
        </w:rPr>
        <w:t xml:space="preserve">una postura </w:t>
      </w:r>
      <w:r w:rsidR="004F6568">
        <w:rPr>
          <w:rFonts w:eastAsia="Times New Roman" w:cstheme="minorHAnsi"/>
          <w:bCs/>
          <w:sz w:val="28"/>
          <w:szCs w:val="28"/>
          <w:lang w:val="es-ES" w:eastAsia="es-MX"/>
        </w:rPr>
        <w:t>doctrinaria</w:t>
      </w:r>
      <w:r w:rsidR="0021652B" w:rsidRPr="00AA6C73">
        <w:rPr>
          <w:rFonts w:eastAsia="Times New Roman" w:cstheme="minorHAnsi"/>
          <w:bCs/>
          <w:sz w:val="28"/>
          <w:szCs w:val="28"/>
          <w:lang w:val="es-ES" w:eastAsia="es-MX"/>
        </w:rPr>
        <w:t xml:space="preserve"> que alejaba a las normas</w:t>
      </w:r>
      <w:r w:rsidR="009F48DB" w:rsidRPr="00AA6C73">
        <w:rPr>
          <w:rFonts w:eastAsia="Times New Roman" w:cstheme="minorHAnsi"/>
          <w:bCs/>
          <w:sz w:val="28"/>
          <w:szCs w:val="28"/>
          <w:lang w:val="es-ES" w:eastAsia="es-MX"/>
        </w:rPr>
        <w:t xml:space="preserve">, al interpretarlas y aplicarlas, de su razón de ser: el bien común. </w:t>
      </w:r>
    </w:p>
    <w:p w:rsidR="00D84132" w:rsidRPr="00AA6C73" w:rsidRDefault="00FB06BF" w:rsidP="00FB06BF">
      <w:pPr>
        <w:spacing w:before="240" w:line="360" w:lineRule="auto"/>
        <w:outlineLvl w:val="1"/>
        <w:rPr>
          <w:rFonts w:eastAsia="Times New Roman" w:cstheme="minorHAnsi"/>
          <w:bCs/>
          <w:i/>
          <w:sz w:val="28"/>
          <w:szCs w:val="28"/>
          <w:lang w:val="es-ES" w:eastAsia="es-MX"/>
        </w:rPr>
      </w:pPr>
      <w:r w:rsidRPr="00AA6C73">
        <w:rPr>
          <w:rFonts w:eastAsia="Times New Roman" w:cstheme="minorHAnsi"/>
          <w:bCs/>
          <w:sz w:val="28"/>
          <w:szCs w:val="28"/>
          <w:lang w:val="es-ES" w:eastAsia="es-MX"/>
        </w:rPr>
        <w:t>Ellos me habían enseñado mucho</w:t>
      </w:r>
      <w:r w:rsidR="00D84132" w:rsidRPr="00AA6C73">
        <w:rPr>
          <w:rFonts w:eastAsia="Times New Roman" w:cstheme="minorHAnsi"/>
          <w:bCs/>
          <w:sz w:val="28"/>
          <w:szCs w:val="28"/>
          <w:lang w:val="es-ES" w:eastAsia="es-MX"/>
        </w:rPr>
        <w:t>,</w:t>
      </w:r>
      <w:r w:rsidRPr="00AA6C73">
        <w:rPr>
          <w:rFonts w:eastAsia="Times New Roman" w:cstheme="minorHAnsi"/>
          <w:bCs/>
          <w:sz w:val="28"/>
          <w:szCs w:val="28"/>
          <w:lang w:val="es-ES" w:eastAsia="es-MX"/>
        </w:rPr>
        <w:t xml:space="preserve"> y les sigo agradecida</w:t>
      </w:r>
      <w:r w:rsidR="004F6568">
        <w:rPr>
          <w:rFonts w:eastAsia="Times New Roman" w:cstheme="minorHAnsi"/>
          <w:bCs/>
          <w:sz w:val="28"/>
          <w:szCs w:val="28"/>
          <w:lang w:val="es-ES" w:eastAsia="es-MX"/>
        </w:rPr>
        <w:t>;</w:t>
      </w:r>
      <w:r w:rsidRPr="00AA6C73">
        <w:rPr>
          <w:rFonts w:eastAsia="Times New Roman" w:cstheme="minorHAnsi"/>
          <w:bCs/>
          <w:sz w:val="28"/>
          <w:szCs w:val="28"/>
          <w:lang w:val="es-ES" w:eastAsia="es-MX"/>
        </w:rPr>
        <w:t xml:space="preserve"> pero algo faltaba, algo no acababa de explicarse</w:t>
      </w:r>
      <w:r w:rsidR="00EF61E8" w:rsidRPr="00AA6C73">
        <w:rPr>
          <w:rFonts w:eastAsia="Times New Roman" w:cstheme="minorHAnsi"/>
          <w:bCs/>
          <w:sz w:val="28"/>
          <w:szCs w:val="28"/>
          <w:lang w:val="es-ES" w:eastAsia="es-MX"/>
        </w:rPr>
        <w:t xml:space="preserve">, y </w:t>
      </w:r>
      <w:r w:rsidRPr="00AA6C73">
        <w:rPr>
          <w:rFonts w:eastAsia="Times New Roman" w:cstheme="minorHAnsi"/>
          <w:bCs/>
          <w:sz w:val="28"/>
          <w:szCs w:val="28"/>
          <w:lang w:val="es-ES" w:eastAsia="es-MX"/>
        </w:rPr>
        <w:t xml:space="preserve">acompañaba </w:t>
      </w:r>
      <w:r w:rsidR="00EF61E8" w:rsidRPr="00AA6C73">
        <w:rPr>
          <w:rFonts w:eastAsia="Times New Roman" w:cstheme="minorHAnsi"/>
          <w:bCs/>
          <w:sz w:val="28"/>
          <w:szCs w:val="28"/>
          <w:lang w:val="es-ES" w:eastAsia="es-MX"/>
        </w:rPr>
        <w:t xml:space="preserve">mi trabajo profesional un </w:t>
      </w:r>
      <w:r w:rsidR="00B320B5" w:rsidRPr="00AA6C73">
        <w:rPr>
          <w:rFonts w:eastAsia="Times New Roman" w:cstheme="minorHAnsi"/>
          <w:bCs/>
          <w:sz w:val="28"/>
          <w:szCs w:val="28"/>
          <w:lang w:val="es-ES" w:eastAsia="es-MX"/>
        </w:rPr>
        <w:t xml:space="preserve">cierto </w:t>
      </w:r>
      <w:r w:rsidRPr="004F6568">
        <w:rPr>
          <w:rFonts w:eastAsia="Times New Roman" w:cstheme="minorHAnsi"/>
          <w:bCs/>
          <w:i/>
          <w:sz w:val="28"/>
          <w:szCs w:val="28"/>
          <w:lang w:val="es-ES" w:eastAsia="es-MX"/>
        </w:rPr>
        <w:t>sin sentido</w:t>
      </w:r>
      <w:r w:rsidR="00EF61E8" w:rsidRPr="00AA6C73">
        <w:rPr>
          <w:rFonts w:eastAsia="Times New Roman" w:cstheme="minorHAnsi"/>
          <w:bCs/>
          <w:sz w:val="28"/>
          <w:szCs w:val="28"/>
          <w:lang w:val="es-ES" w:eastAsia="es-MX"/>
        </w:rPr>
        <w:t xml:space="preserve"> cuya causa no lograba identificar. </w:t>
      </w:r>
      <w:r w:rsidRPr="00AA6C73">
        <w:rPr>
          <w:rFonts w:eastAsia="Times New Roman" w:cstheme="minorHAnsi"/>
          <w:bCs/>
          <w:sz w:val="28"/>
          <w:szCs w:val="28"/>
          <w:lang w:val="es-ES" w:eastAsia="es-MX"/>
        </w:rPr>
        <w:t xml:space="preserve">La nueva perspectiva me </w:t>
      </w:r>
      <w:r w:rsidR="00D84132" w:rsidRPr="00AA6C73">
        <w:rPr>
          <w:rFonts w:eastAsia="Times New Roman" w:cstheme="minorHAnsi"/>
          <w:bCs/>
          <w:sz w:val="28"/>
          <w:szCs w:val="28"/>
          <w:lang w:val="es-ES" w:eastAsia="es-MX"/>
        </w:rPr>
        <w:t>cambió la vida: de regreso a México</w:t>
      </w:r>
      <w:r w:rsidR="007F621F">
        <w:rPr>
          <w:rFonts w:eastAsia="Times New Roman" w:cstheme="minorHAnsi"/>
          <w:bCs/>
          <w:sz w:val="28"/>
          <w:szCs w:val="28"/>
          <w:lang w:val="es-ES" w:eastAsia="es-MX"/>
        </w:rPr>
        <w:t xml:space="preserve"> ya tenía un rumbo, y</w:t>
      </w:r>
      <w:r w:rsidR="00D84132" w:rsidRPr="00AA6C73">
        <w:rPr>
          <w:rFonts w:eastAsia="Times New Roman" w:cstheme="minorHAnsi"/>
          <w:bCs/>
          <w:sz w:val="28"/>
          <w:szCs w:val="28"/>
          <w:lang w:val="es-ES" w:eastAsia="es-MX"/>
        </w:rPr>
        <w:t xml:space="preserve"> tuve la fortuna de ingresar al Departamento de Derecho de la UAM,  institución hermana del </w:t>
      </w:r>
      <w:r w:rsidR="00D84132" w:rsidRPr="00AA6C73">
        <w:rPr>
          <w:rFonts w:eastAsia="Times New Roman" w:cstheme="minorHAnsi"/>
          <w:bCs/>
          <w:i/>
          <w:sz w:val="28"/>
          <w:szCs w:val="28"/>
          <w:lang w:val="es-ES" w:eastAsia="es-MX"/>
        </w:rPr>
        <w:t xml:space="preserve">movimiento de enseñanza crítica del Derecho </w:t>
      </w:r>
      <w:r w:rsidR="00D84132" w:rsidRPr="00AA6C73">
        <w:rPr>
          <w:rFonts w:eastAsia="Times New Roman" w:cstheme="minorHAnsi"/>
          <w:bCs/>
          <w:sz w:val="28"/>
          <w:szCs w:val="28"/>
          <w:lang w:val="es-ES" w:eastAsia="es-MX"/>
        </w:rPr>
        <w:t xml:space="preserve">en </w:t>
      </w:r>
      <w:r w:rsidR="00B320B5" w:rsidRPr="00AA6C73">
        <w:rPr>
          <w:rFonts w:eastAsia="Times New Roman" w:cstheme="minorHAnsi"/>
          <w:bCs/>
          <w:sz w:val="28"/>
          <w:szCs w:val="28"/>
          <w:lang w:val="es-ES" w:eastAsia="es-MX"/>
        </w:rPr>
        <w:t xml:space="preserve">Estrasburgo, y en donde nos empeñábamos en formar abogados con vocación </w:t>
      </w:r>
      <w:r w:rsidR="00E827A8" w:rsidRPr="00AA6C73">
        <w:rPr>
          <w:rFonts w:eastAsia="Times New Roman" w:cstheme="minorHAnsi"/>
          <w:bCs/>
          <w:sz w:val="28"/>
          <w:szCs w:val="28"/>
          <w:lang w:val="es-ES" w:eastAsia="es-MX"/>
        </w:rPr>
        <w:t>igualitaria.</w:t>
      </w:r>
      <w:r w:rsidR="00B320B5" w:rsidRPr="00AA6C73">
        <w:rPr>
          <w:rFonts w:eastAsia="Times New Roman" w:cstheme="minorHAnsi"/>
          <w:bCs/>
          <w:sz w:val="28"/>
          <w:szCs w:val="28"/>
          <w:lang w:val="es-ES" w:eastAsia="es-MX"/>
        </w:rPr>
        <w:t xml:space="preserve"> </w:t>
      </w:r>
    </w:p>
    <w:p w:rsidR="004F6568" w:rsidRDefault="008D578C" w:rsidP="00FB06BF">
      <w:pPr>
        <w:spacing w:before="240" w:line="360" w:lineRule="auto"/>
        <w:outlineLvl w:val="1"/>
        <w:rPr>
          <w:rFonts w:eastAsia="Times New Roman" w:cstheme="minorHAnsi"/>
          <w:bCs/>
          <w:sz w:val="28"/>
          <w:szCs w:val="28"/>
          <w:lang w:val="es-ES" w:eastAsia="es-MX"/>
        </w:rPr>
      </w:pPr>
      <w:r w:rsidRPr="00AA6C73">
        <w:rPr>
          <w:rFonts w:eastAsia="Times New Roman" w:cstheme="minorHAnsi"/>
          <w:bCs/>
          <w:sz w:val="28"/>
          <w:szCs w:val="28"/>
          <w:lang w:val="es-ES" w:eastAsia="es-MX"/>
        </w:rPr>
        <w:t>¿</w:t>
      </w:r>
      <w:r w:rsidR="00114DA3" w:rsidRPr="00AA6C73">
        <w:rPr>
          <w:rFonts w:eastAsia="Times New Roman" w:cstheme="minorHAnsi"/>
          <w:bCs/>
          <w:sz w:val="28"/>
          <w:szCs w:val="28"/>
          <w:lang w:val="es-ES" w:eastAsia="es-MX"/>
        </w:rPr>
        <w:t>Por qué</w:t>
      </w:r>
      <w:r w:rsidRPr="00AA6C73">
        <w:rPr>
          <w:rFonts w:eastAsia="Times New Roman" w:cstheme="minorHAnsi"/>
          <w:bCs/>
          <w:sz w:val="28"/>
          <w:szCs w:val="28"/>
          <w:lang w:val="es-ES" w:eastAsia="es-MX"/>
        </w:rPr>
        <w:t xml:space="preserve"> </w:t>
      </w:r>
      <w:r w:rsidR="004F6568">
        <w:rPr>
          <w:rFonts w:eastAsia="Times New Roman" w:cstheme="minorHAnsi"/>
          <w:bCs/>
          <w:sz w:val="28"/>
          <w:szCs w:val="28"/>
          <w:lang w:val="es-ES" w:eastAsia="es-MX"/>
        </w:rPr>
        <w:t xml:space="preserve">y </w:t>
      </w:r>
      <w:r w:rsidRPr="00AA6C73">
        <w:rPr>
          <w:rFonts w:eastAsia="Times New Roman" w:cstheme="minorHAnsi"/>
          <w:bCs/>
          <w:sz w:val="28"/>
          <w:szCs w:val="28"/>
          <w:lang w:val="es-ES" w:eastAsia="es-MX"/>
        </w:rPr>
        <w:t>cómo</w:t>
      </w:r>
      <w:r w:rsidR="00114DA3" w:rsidRPr="00AA6C73">
        <w:rPr>
          <w:rFonts w:eastAsia="Times New Roman" w:cstheme="minorHAnsi"/>
          <w:bCs/>
          <w:sz w:val="28"/>
          <w:szCs w:val="28"/>
          <w:lang w:val="es-ES" w:eastAsia="es-MX"/>
        </w:rPr>
        <w:t>,</w:t>
      </w:r>
      <w:r w:rsidRPr="00AA6C73">
        <w:rPr>
          <w:rFonts w:eastAsia="Times New Roman" w:cstheme="minorHAnsi"/>
          <w:bCs/>
          <w:sz w:val="28"/>
          <w:szCs w:val="28"/>
          <w:lang w:val="es-ES" w:eastAsia="es-MX"/>
        </w:rPr>
        <w:t xml:space="preserve"> abogados con vocación igualitaria?</w:t>
      </w:r>
    </w:p>
    <w:p w:rsidR="00FB06BF" w:rsidRDefault="004F6568" w:rsidP="00FB06BF">
      <w:pPr>
        <w:spacing w:before="240" w:line="360" w:lineRule="auto"/>
        <w:outlineLvl w:val="1"/>
        <w:rPr>
          <w:rFonts w:eastAsia="Times New Roman" w:cstheme="minorHAnsi"/>
          <w:bCs/>
          <w:sz w:val="28"/>
          <w:szCs w:val="28"/>
          <w:lang w:val="es-ES" w:eastAsia="es-MX"/>
        </w:rPr>
      </w:pPr>
      <w:r>
        <w:rPr>
          <w:rFonts w:eastAsia="Times New Roman" w:cstheme="minorHAnsi"/>
          <w:bCs/>
          <w:sz w:val="28"/>
          <w:szCs w:val="28"/>
          <w:lang w:val="es-ES" w:eastAsia="es-MX"/>
        </w:rPr>
        <w:lastRenderedPageBreak/>
        <w:t>¿Por qué?...; p</w:t>
      </w:r>
      <w:r w:rsidR="008D578C" w:rsidRPr="00AA6C73">
        <w:rPr>
          <w:rFonts w:eastAsia="Times New Roman" w:cstheme="minorHAnsi"/>
          <w:bCs/>
          <w:sz w:val="28"/>
          <w:szCs w:val="28"/>
          <w:lang w:val="es-ES" w:eastAsia="es-MX"/>
        </w:rPr>
        <w:t>orque</w:t>
      </w:r>
      <w:r>
        <w:rPr>
          <w:rFonts w:eastAsia="Times New Roman" w:cstheme="minorHAnsi"/>
          <w:bCs/>
          <w:sz w:val="28"/>
          <w:szCs w:val="28"/>
          <w:lang w:val="es-ES" w:eastAsia="es-MX"/>
        </w:rPr>
        <w:t xml:space="preserve"> el fin primordial del Estado m</w:t>
      </w:r>
      <w:r w:rsidR="00114DA3" w:rsidRPr="00AA6C73">
        <w:rPr>
          <w:rFonts w:eastAsia="Times New Roman" w:cstheme="minorHAnsi"/>
          <w:bCs/>
          <w:sz w:val="28"/>
          <w:szCs w:val="28"/>
          <w:lang w:val="es-ES" w:eastAsia="es-MX"/>
        </w:rPr>
        <w:t>oderno</w:t>
      </w:r>
      <w:r>
        <w:rPr>
          <w:rFonts w:eastAsia="Times New Roman" w:cstheme="minorHAnsi"/>
          <w:bCs/>
          <w:sz w:val="28"/>
          <w:szCs w:val="28"/>
          <w:lang w:val="es-ES" w:eastAsia="es-MX"/>
        </w:rPr>
        <w:t xml:space="preserve"> y, desde luego, del </w:t>
      </w:r>
      <w:r w:rsidR="00114DA3" w:rsidRPr="00AA6C73">
        <w:rPr>
          <w:rFonts w:eastAsia="Times New Roman" w:cstheme="minorHAnsi"/>
          <w:bCs/>
          <w:sz w:val="28"/>
          <w:szCs w:val="28"/>
          <w:lang w:val="es-ES" w:eastAsia="es-MX"/>
        </w:rPr>
        <w:t xml:space="preserve">derecho que lo rige, es la consecución de una sociedad </w:t>
      </w:r>
      <w:r w:rsidR="0052112F" w:rsidRPr="00AA6C73">
        <w:rPr>
          <w:rFonts w:eastAsia="Times New Roman" w:cstheme="minorHAnsi"/>
          <w:bCs/>
          <w:sz w:val="28"/>
          <w:szCs w:val="28"/>
          <w:lang w:val="es-ES" w:eastAsia="es-MX"/>
        </w:rPr>
        <w:t xml:space="preserve">en donde las personas vivan con relativa igualdad; por tanto, </w:t>
      </w:r>
      <w:r w:rsidR="00114DA3" w:rsidRPr="00AA6C73">
        <w:rPr>
          <w:rFonts w:eastAsia="Times New Roman" w:cstheme="minorHAnsi"/>
          <w:bCs/>
          <w:sz w:val="28"/>
          <w:szCs w:val="28"/>
          <w:lang w:val="es-ES" w:eastAsia="es-MX"/>
        </w:rPr>
        <w:t xml:space="preserve"> </w:t>
      </w:r>
      <w:r w:rsidR="0052112F" w:rsidRPr="00AA6C73">
        <w:rPr>
          <w:rFonts w:eastAsia="Times New Roman" w:cstheme="minorHAnsi"/>
          <w:bCs/>
          <w:sz w:val="28"/>
          <w:szCs w:val="28"/>
          <w:lang w:val="es-ES" w:eastAsia="es-MX"/>
        </w:rPr>
        <w:t>q</w:t>
      </w:r>
      <w:r w:rsidR="00E827A8" w:rsidRPr="00AA6C73">
        <w:rPr>
          <w:rFonts w:eastAsia="Times New Roman" w:cstheme="minorHAnsi"/>
          <w:bCs/>
          <w:sz w:val="28"/>
          <w:szCs w:val="28"/>
          <w:lang w:val="es-ES" w:eastAsia="es-MX"/>
        </w:rPr>
        <w:t>uien es jurista, litigante, juez… quien de alguna manera interpreta y aplica el Derecho, tiene que asumir con claridad esa vocación.</w:t>
      </w:r>
    </w:p>
    <w:p w:rsidR="004F6568" w:rsidRPr="00AA6C73" w:rsidRDefault="004F6568" w:rsidP="00FB06BF">
      <w:pPr>
        <w:spacing w:before="240" w:line="360" w:lineRule="auto"/>
        <w:outlineLvl w:val="1"/>
        <w:rPr>
          <w:rFonts w:eastAsia="Times New Roman" w:cstheme="minorHAnsi"/>
          <w:bCs/>
          <w:sz w:val="28"/>
          <w:szCs w:val="28"/>
          <w:lang w:val="es-ES" w:eastAsia="es-MX"/>
        </w:rPr>
      </w:pPr>
      <w:r>
        <w:rPr>
          <w:rFonts w:eastAsia="Times New Roman" w:cstheme="minorHAnsi"/>
          <w:bCs/>
          <w:sz w:val="28"/>
          <w:szCs w:val="28"/>
          <w:lang w:val="es-ES" w:eastAsia="es-MX"/>
        </w:rPr>
        <w:t>¿Cómo?; orientando la enseñanza del derecho, de todas las ramas del derecho, conforme a la perspectiva de derechos humanos.</w:t>
      </w:r>
    </w:p>
    <w:p w:rsidR="0052112F" w:rsidRPr="00AA6C73" w:rsidRDefault="00E827A8" w:rsidP="008D6EBF">
      <w:pPr>
        <w:spacing w:before="240" w:line="360" w:lineRule="auto"/>
        <w:rPr>
          <w:rFonts w:eastAsia="Times New Roman" w:cstheme="minorHAnsi"/>
          <w:bCs/>
          <w:sz w:val="28"/>
          <w:szCs w:val="28"/>
          <w:lang w:val="es-ES" w:eastAsia="es-MX"/>
        </w:rPr>
      </w:pPr>
      <w:r w:rsidRPr="00AA6C73">
        <w:rPr>
          <w:rFonts w:eastAsia="Times New Roman" w:cstheme="minorHAnsi"/>
          <w:bCs/>
          <w:sz w:val="28"/>
          <w:szCs w:val="28"/>
          <w:lang w:val="es-ES" w:eastAsia="es-MX"/>
        </w:rPr>
        <w:t>Han pasado casi cuarenta años y puedo decir que nuestro empeño ha tenido magros frutos</w:t>
      </w:r>
      <w:r w:rsidR="0052112F" w:rsidRPr="00AA6C73">
        <w:rPr>
          <w:rFonts w:eastAsia="Times New Roman" w:cstheme="minorHAnsi"/>
          <w:bCs/>
          <w:sz w:val="28"/>
          <w:szCs w:val="28"/>
          <w:lang w:val="es-ES" w:eastAsia="es-MX"/>
        </w:rPr>
        <w:t>: en el campo de acción de los profesionistas del Derecho impera</w:t>
      </w:r>
      <w:r w:rsidR="004F6568">
        <w:rPr>
          <w:rFonts w:eastAsia="Times New Roman" w:cstheme="minorHAnsi"/>
          <w:bCs/>
          <w:sz w:val="28"/>
          <w:szCs w:val="28"/>
          <w:lang w:val="es-ES" w:eastAsia="es-MX"/>
        </w:rPr>
        <w:t>n</w:t>
      </w:r>
      <w:r w:rsidR="0052112F" w:rsidRPr="00AA6C73">
        <w:rPr>
          <w:rFonts w:eastAsia="Times New Roman" w:cstheme="minorHAnsi"/>
          <w:bCs/>
          <w:sz w:val="28"/>
          <w:szCs w:val="28"/>
          <w:lang w:val="es-ES" w:eastAsia="es-MX"/>
        </w:rPr>
        <w:t xml:space="preserve">, es doloroso decirlo, la injusticia y la desigualdad; </w:t>
      </w:r>
      <w:r w:rsidR="004F6568">
        <w:rPr>
          <w:rFonts w:eastAsia="Times New Roman" w:cstheme="minorHAnsi"/>
          <w:bCs/>
          <w:sz w:val="28"/>
          <w:szCs w:val="28"/>
          <w:lang w:val="es-ES" w:eastAsia="es-MX"/>
        </w:rPr>
        <w:t>quizá se han agravado. Q</w:t>
      </w:r>
      <w:r w:rsidR="0052112F" w:rsidRPr="00AA6C73">
        <w:rPr>
          <w:rFonts w:eastAsia="Times New Roman" w:cstheme="minorHAnsi"/>
          <w:bCs/>
          <w:sz w:val="28"/>
          <w:szCs w:val="28"/>
          <w:lang w:val="es-ES" w:eastAsia="es-MX"/>
        </w:rPr>
        <w:t>uien</w:t>
      </w:r>
      <w:r w:rsidR="004F6568">
        <w:rPr>
          <w:rFonts w:eastAsia="Times New Roman" w:cstheme="minorHAnsi"/>
          <w:bCs/>
          <w:sz w:val="28"/>
          <w:szCs w:val="28"/>
          <w:lang w:val="es-ES" w:eastAsia="es-MX"/>
        </w:rPr>
        <w:t>, por ejemplo,</w:t>
      </w:r>
      <w:r w:rsidR="0052112F" w:rsidRPr="00AA6C73">
        <w:rPr>
          <w:rFonts w:eastAsia="Times New Roman" w:cstheme="minorHAnsi"/>
          <w:bCs/>
          <w:sz w:val="28"/>
          <w:szCs w:val="28"/>
          <w:lang w:val="es-ES" w:eastAsia="es-MX"/>
        </w:rPr>
        <w:t xml:space="preserve"> es víctima de un delito</w:t>
      </w:r>
      <w:r w:rsidR="004F6568">
        <w:rPr>
          <w:rFonts w:eastAsia="Times New Roman" w:cstheme="minorHAnsi"/>
          <w:bCs/>
          <w:sz w:val="28"/>
          <w:szCs w:val="28"/>
          <w:lang w:val="es-ES" w:eastAsia="es-MX"/>
        </w:rPr>
        <w:t>,</w:t>
      </w:r>
      <w:r w:rsidR="0052112F" w:rsidRPr="00AA6C73">
        <w:rPr>
          <w:rFonts w:eastAsia="Times New Roman" w:cstheme="minorHAnsi"/>
          <w:bCs/>
          <w:sz w:val="28"/>
          <w:szCs w:val="28"/>
          <w:lang w:val="es-ES" w:eastAsia="es-MX"/>
        </w:rPr>
        <w:t xml:space="preserve"> pocas veces ve sancionado a su victimario</w:t>
      </w:r>
      <w:r w:rsidR="004F6568">
        <w:rPr>
          <w:rFonts w:eastAsia="Times New Roman" w:cstheme="minorHAnsi"/>
          <w:bCs/>
          <w:sz w:val="28"/>
          <w:szCs w:val="28"/>
          <w:lang w:val="es-ES" w:eastAsia="es-MX"/>
        </w:rPr>
        <w:t>. L</w:t>
      </w:r>
      <w:r w:rsidR="0052112F" w:rsidRPr="00AA6C73">
        <w:rPr>
          <w:rFonts w:eastAsia="Times New Roman" w:cstheme="minorHAnsi"/>
          <w:bCs/>
          <w:sz w:val="28"/>
          <w:szCs w:val="28"/>
          <w:lang w:val="es-ES" w:eastAsia="es-MX"/>
        </w:rPr>
        <w:t>as personas más vulnerables (mujeres, menores de edad, indígenas, o quienes son muy pobres) no disfrutan del derecho a obtener justicia, o a acceder a la justicia</w:t>
      </w:r>
      <w:r w:rsidR="004F6568">
        <w:rPr>
          <w:rFonts w:eastAsia="Times New Roman" w:cstheme="minorHAnsi"/>
          <w:bCs/>
          <w:sz w:val="28"/>
          <w:szCs w:val="28"/>
          <w:lang w:val="es-ES" w:eastAsia="es-MX"/>
        </w:rPr>
        <w:t>, como también se dice</w:t>
      </w:r>
      <w:r w:rsidR="0052112F" w:rsidRPr="00AA6C73">
        <w:rPr>
          <w:rFonts w:eastAsia="Times New Roman" w:cstheme="minorHAnsi"/>
          <w:bCs/>
          <w:sz w:val="28"/>
          <w:szCs w:val="28"/>
          <w:lang w:val="es-ES" w:eastAsia="es-MX"/>
        </w:rPr>
        <w:t>. En los espacios de procuración  e impartición de dicha justicia poco se sabe de cómo igualar a estas personas ante la ley</w:t>
      </w:r>
      <w:r w:rsidR="003C6E64">
        <w:rPr>
          <w:rFonts w:eastAsia="Times New Roman" w:cstheme="minorHAnsi"/>
          <w:bCs/>
          <w:sz w:val="28"/>
          <w:szCs w:val="28"/>
          <w:lang w:val="es-ES" w:eastAsia="es-MX"/>
        </w:rPr>
        <w:t xml:space="preserve">, de cómo empoderarlas, de cómo </w:t>
      </w:r>
      <w:r w:rsidR="0052112F" w:rsidRPr="00AA6C73">
        <w:rPr>
          <w:rFonts w:eastAsia="Times New Roman" w:cstheme="minorHAnsi"/>
          <w:bCs/>
          <w:sz w:val="28"/>
          <w:szCs w:val="28"/>
          <w:lang w:val="es-ES" w:eastAsia="es-MX"/>
        </w:rPr>
        <w:t>sacarlas de su situación de desventaja para que</w:t>
      </w:r>
      <w:r w:rsidR="003C6E64">
        <w:rPr>
          <w:rFonts w:eastAsia="Times New Roman" w:cstheme="minorHAnsi"/>
          <w:bCs/>
          <w:sz w:val="28"/>
          <w:szCs w:val="28"/>
          <w:lang w:val="es-ES" w:eastAsia="es-MX"/>
        </w:rPr>
        <w:t xml:space="preserve"> efectivamente</w:t>
      </w:r>
      <w:r w:rsidR="0052112F" w:rsidRPr="00AA6C73">
        <w:rPr>
          <w:rFonts w:eastAsia="Times New Roman" w:cstheme="minorHAnsi"/>
          <w:bCs/>
          <w:sz w:val="28"/>
          <w:szCs w:val="28"/>
          <w:lang w:val="es-ES" w:eastAsia="es-MX"/>
        </w:rPr>
        <w:t xml:space="preserve"> se les repare el daño, se les proteja</w:t>
      </w:r>
      <w:r w:rsidR="003C6E64">
        <w:rPr>
          <w:rFonts w:eastAsia="Times New Roman" w:cstheme="minorHAnsi"/>
          <w:bCs/>
          <w:sz w:val="28"/>
          <w:szCs w:val="28"/>
          <w:lang w:val="es-ES" w:eastAsia="es-MX"/>
        </w:rPr>
        <w:t xml:space="preserve"> de nuevas agresiones o </w:t>
      </w:r>
      <w:r w:rsidR="0052112F" w:rsidRPr="00AA6C73">
        <w:rPr>
          <w:rFonts w:eastAsia="Times New Roman" w:cstheme="minorHAnsi"/>
          <w:bCs/>
          <w:sz w:val="28"/>
          <w:szCs w:val="28"/>
          <w:lang w:val="es-ES" w:eastAsia="es-MX"/>
        </w:rPr>
        <w:t xml:space="preserve">se sancione </w:t>
      </w:r>
      <w:r w:rsidR="003C6E64">
        <w:rPr>
          <w:rFonts w:eastAsia="Times New Roman" w:cstheme="minorHAnsi"/>
          <w:bCs/>
          <w:sz w:val="28"/>
          <w:szCs w:val="28"/>
          <w:lang w:val="es-ES" w:eastAsia="es-MX"/>
        </w:rPr>
        <w:t>a su agresor; o se obligue al deudor de alimentos a pagarlos, al padre a registrar a sus hijos nacidos fuera de matrimonio… siempre por poner algunos ejemplos.</w:t>
      </w:r>
    </w:p>
    <w:p w:rsidR="008D6EBF" w:rsidRPr="00AA6C73" w:rsidRDefault="0052112F" w:rsidP="008D6EBF">
      <w:pPr>
        <w:spacing w:before="240" w:line="360" w:lineRule="auto"/>
        <w:rPr>
          <w:rFonts w:eastAsia="Times New Roman" w:cstheme="minorHAnsi"/>
          <w:bCs/>
          <w:sz w:val="28"/>
          <w:szCs w:val="28"/>
          <w:lang w:val="es-ES" w:eastAsia="es-MX"/>
        </w:rPr>
      </w:pPr>
      <w:r w:rsidRPr="00AA6C73">
        <w:rPr>
          <w:rFonts w:eastAsia="Times New Roman" w:cstheme="minorHAnsi"/>
          <w:bCs/>
          <w:sz w:val="28"/>
          <w:szCs w:val="28"/>
          <w:lang w:val="es-ES" w:eastAsia="es-MX"/>
        </w:rPr>
        <w:t xml:space="preserve">Y me parece que la responsabilidad que en ello </w:t>
      </w:r>
      <w:r w:rsidR="003C6E64">
        <w:rPr>
          <w:rFonts w:eastAsia="Times New Roman" w:cstheme="minorHAnsi"/>
          <w:bCs/>
          <w:sz w:val="28"/>
          <w:szCs w:val="28"/>
          <w:lang w:val="es-ES" w:eastAsia="es-MX"/>
        </w:rPr>
        <w:t xml:space="preserve">hemos tenido en </w:t>
      </w:r>
      <w:r w:rsidRPr="00AA6C73">
        <w:rPr>
          <w:rFonts w:eastAsia="Times New Roman" w:cstheme="minorHAnsi"/>
          <w:bCs/>
          <w:sz w:val="28"/>
          <w:szCs w:val="28"/>
          <w:lang w:val="es-ES" w:eastAsia="es-MX"/>
        </w:rPr>
        <w:t xml:space="preserve">las escuelas de derecho </w:t>
      </w:r>
      <w:r w:rsidR="003C6E64">
        <w:rPr>
          <w:rFonts w:eastAsia="Times New Roman" w:cstheme="minorHAnsi"/>
          <w:bCs/>
          <w:sz w:val="28"/>
          <w:szCs w:val="28"/>
          <w:lang w:val="es-ES" w:eastAsia="es-MX"/>
        </w:rPr>
        <w:t xml:space="preserve">consiste en </w:t>
      </w:r>
      <w:r w:rsidRPr="00AA6C73">
        <w:rPr>
          <w:rFonts w:eastAsia="Times New Roman" w:cstheme="minorHAnsi"/>
          <w:bCs/>
          <w:sz w:val="28"/>
          <w:szCs w:val="28"/>
          <w:lang w:val="es-ES" w:eastAsia="es-MX"/>
        </w:rPr>
        <w:t xml:space="preserve">que </w:t>
      </w:r>
      <w:r w:rsidR="00D857F9" w:rsidRPr="00AA6C73">
        <w:rPr>
          <w:rFonts w:eastAsia="Times New Roman" w:cstheme="minorHAnsi"/>
          <w:bCs/>
          <w:sz w:val="28"/>
          <w:szCs w:val="28"/>
          <w:lang w:val="es-ES" w:eastAsia="es-MX"/>
        </w:rPr>
        <w:t xml:space="preserve">no </w:t>
      </w:r>
      <w:r w:rsidR="003C6E64">
        <w:rPr>
          <w:rFonts w:eastAsia="Times New Roman" w:cstheme="minorHAnsi"/>
          <w:bCs/>
          <w:sz w:val="28"/>
          <w:szCs w:val="28"/>
          <w:lang w:val="es-ES" w:eastAsia="es-MX"/>
        </w:rPr>
        <w:t xml:space="preserve">hemos </w:t>
      </w:r>
      <w:r w:rsidR="00D857F9" w:rsidRPr="00AA6C73">
        <w:rPr>
          <w:rFonts w:eastAsia="Times New Roman" w:cstheme="minorHAnsi"/>
          <w:bCs/>
          <w:sz w:val="28"/>
          <w:szCs w:val="28"/>
          <w:lang w:val="es-ES" w:eastAsia="es-MX"/>
        </w:rPr>
        <w:t>logramos recrear nuestros planes y programas de estudios para que est</w:t>
      </w:r>
      <w:r w:rsidR="003C6E64">
        <w:rPr>
          <w:rFonts w:eastAsia="Times New Roman" w:cstheme="minorHAnsi"/>
          <w:bCs/>
          <w:sz w:val="28"/>
          <w:szCs w:val="28"/>
          <w:lang w:val="es-ES" w:eastAsia="es-MX"/>
        </w:rPr>
        <w:t xml:space="preserve">én </w:t>
      </w:r>
      <w:r w:rsidR="00D857F9" w:rsidRPr="00AA6C73">
        <w:rPr>
          <w:rFonts w:eastAsia="Times New Roman" w:cstheme="minorHAnsi"/>
          <w:bCs/>
          <w:sz w:val="28"/>
          <w:szCs w:val="28"/>
          <w:lang w:val="es-ES" w:eastAsia="es-MX"/>
        </w:rPr>
        <w:t xml:space="preserve">orientados por la </w:t>
      </w:r>
      <w:r w:rsidR="00D857F9" w:rsidRPr="00AA6C73">
        <w:rPr>
          <w:rFonts w:eastAsia="Times New Roman" w:cstheme="minorHAnsi"/>
          <w:bCs/>
          <w:i/>
          <w:sz w:val="28"/>
          <w:szCs w:val="28"/>
          <w:lang w:val="es-ES" w:eastAsia="es-MX"/>
        </w:rPr>
        <w:t xml:space="preserve">teoría de los derechos </w:t>
      </w:r>
      <w:r w:rsidR="00D857F9" w:rsidRPr="00AA6C73">
        <w:rPr>
          <w:rFonts w:eastAsia="Times New Roman" w:cstheme="minorHAnsi"/>
          <w:bCs/>
          <w:i/>
          <w:sz w:val="28"/>
          <w:szCs w:val="28"/>
          <w:lang w:val="es-ES" w:eastAsia="es-MX"/>
        </w:rPr>
        <w:lastRenderedPageBreak/>
        <w:t>humanos</w:t>
      </w:r>
      <w:r w:rsidR="003C6E64">
        <w:rPr>
          <w:rFonts w:eastAsia="Times New Roman" w:cstheme="minorHAnsi"/>
          <w:bCs/>
          <w:sz w:val="28"/>
          <w:szCs w:val="28"/>
          <w:lang w:val="es-ES" w:eastAsia="es-MX"/>
        </w:rPr>
        <w:t xml:space="preserve">. </w:t>
      </w:r>
      <w:r w:rsidR="007F621F">
        <w:rPr>
          <w:rFonts w:eastAsia="Times New Roman" w:cstheme="minorHAnsi"/>
          <w:bCs/>
          <w:sz w:val="28"/>
          <w:szCs w:val="28"/>
          <w:lang w:val="es-ES" w:eastAsia="es-MX"/>
        </w:rPr>
        <w:t>De esta manera</w:t>
      </w:r>
      <w:r w:rsidR="003C6E64">
        <w:rPr>
          <w:rFonts w:eastAsia="Times New Roman" w:cstheme="minorHAnsi"/>
          <w:bCs/>
          <w:sz w:val="28"/>
          <w:szCs w:val="28"/>
          <w:lang w:val="es-ES" w:eastAsia="es-MX"/>
        </w:rPr>
        <w:t xml:space="preserve"> nos hemos quedado rezagados frente a una sociedad en la que, durante esos mismos cuatro decenios</w:t>
      </w:r>
      <w:r w:rsidR="00DB6A62" w:rsidRPr="00AA6C73">
        <w:rPr>
          <w:rFonts w:eastAsia="Times New Roman" w:cstheme="minorHAnsi"/>
          <w:bCs/>
          <w:sz w:val="28"/>
          <w:szCs w:val="28"/>
          <w:lang w:val="es-ES" w:eastAsia="es-MX"/>
        </w:rPr>
        <w:t>,</w:t>
      </w:r>
      <w:r w:rsidR="00D857F9" w:rsidRPr="00AA6C73">
        <w:rPr>
          <w:rFonts w:eastAsia="Times New Roman" w:cstheme="minorHAnsi"/>
          <w:bCs/>
          <w:sz w:val="28"/>
          <w:szCs w:val="28"/>
          <w:lang w:val="es-ES" w:eastAsia="es-MX"/>
        </w:rPr>
        <w:t xml:space="preserve"> </w:t>
      </w:r>
      <w:r w:rsidR="00E827A8" w:rsidRPr="00AA6C73">
        <w:rPr>
          <w:rFonts w:eastAsia="Times New Roman" w:cstheme="minorHAnsi"/>
          <w:bCs/>
          <w:sz w:val="28"/>
          <w:szCs w:val="28"/>
          <w:lang w:val="es-ES" w:eastAsia="es-MX"/>
        </w:rPr>
        <w:t xml:space="preserve"> </w:t>
      </w:r>
      <w:r w:rsidR="0084149D" w:rsidRPr="00AA6C73">
        <w:rPr>
          <w:rFonts w:eastAsia="Times New Roman" w:cstheme="minorHAnsi"/>
          <w:bCs/>
          <w:sz w:val="28"/>
          <w:szCs w:val="28"/>
          <w:lang w:val="es-ES" w:eastAsia="es-MX"/>
        </w:rPr>
        <w:t>la idea de</w:t>
      </w:r>
      <w:r w:rsidR="00DB6A62" w:rsidRPr="00AA6C73">
        <w:rPr>
          <w:rFonts w:eastAsia="Times New Roman" w:cstheme="minorHAnsi"/>
          <w:bCs/>
          <w:sz w:val="28"/>
          <w:szCs w:val="28"/>
          <w:lang w:val="es-ES" w:eastAsia="es-MX"/>
        </w:rPr>
        <w:t xml:space="preserve"> </w:t>
      </w:r>
      <w:r w:rsidR="003C6E64">
        <w:rPr>
          <w:rFonts w:eastAsia="Times New Roman" w:cstheme="minorHAnsi"/>
          <w:bCs/>
          <w:sz w:val="28"/>
          <w:szCs w:val="28"/>
          <w:lang w:val="es-ES" w:eastAsia="es-MX"/>
        </w:rPr>
        <w:t xml:space="preserve">los </w:t>
      </w:r>
      <w:r w:rsidR="0084149D" w:rsidRPr="00AA6C73">
        <w:rPr>
          <w:rFonts w:eastAsia="Times New Roman" w:cstheme="minorHAnsi"/>
          <w:bCs/>
          <w:sz w:val="28"/>
          <w:szCs w:val="28"/>
          <w:lang w:val="es-ES" w:eastAsia="es-MX"/>
        </w:rPr>
        <w:t xml:space="preserve">derechos </w:t>
      </w:r>
      <w:r w:rsidR="003C6E64">
        <w:rPr>
          <w:rFonts w:eastAsia="Times New Roman" w:cstheme="minorHAnsi"/>
          <w:bCs/>
          <w:sz w:val="28"/>
          <w:szCs w:val="28"/>
          <w:lang w:val="es-ES" w:eastAsia="es-MX"/>
        </w:rPr>
        <w:t xml:space="preserve">humanos - </w:t>
      </w:r>
      <w:r w:rsidR="003C6E64" w:rsidRPr="00AA6C73">
        <w:rPr>
          <w:rFonts w:eastAsia="Times New Roman" w:cstheme="minorHAnsi"/>
          <w:bCs/>
          <w:sz w:val="28"/>
          <w:szCs w:val="28"/>
          <w:lang w:val="es-ES" w:eastAsia="es-MX"/>
        </w:rPr>
        <w:t>una idea que, por lo demás, hay que decirlo, no es nada nueva</w:t>
      </w:r>
      <w:r w:rsidR="003C6E64">
        <w:rPr>
          <w:rFonts w:eastAsia="Times New Roman" w:cstheme="minorHAnsi"/>
          <w:bCs/>
          <w:sz w:val="28"/>
          <w:szCs w:val="28"/>
          <w:lang w:val="es-ES" w:eastAsia="es-MX"/>
        </w:rPr>
        <w:t xml:space="preserve">- </w:t>
      </w:r>
      <w:r w:rsidR="00DB6A62" w:rsidRPr="00AA6C73">
        <w:rPr>
          <w:rFonts w:eastAsia="Times New Roman" w:cstheme="minorHAnsi"/>
          <w:bCs/>
          <w:sz w:val="28"/>
          <w:szCs w:val="28"/>
          <w:lang w:val="es-ES" w:eastAsia="es-MX"/>
        </w:rPr>
        <w:t>fue tomando más cuerpo</w:t>
      </w:r>
      <w:r w:rsidR="003C6E64">
        <w:rPr>
          <w:rFonts w:eastAsia="Times New Roman" w:cstheme="minorHAnsi"/>
          <w:bCs/>
          <w:sz w:val="28"/>
          <w:szCs w:val="28"/>
          <w:lang w:val="es-ES" w:eastAsia="es-MX"/>
        </w:rPr>
        <w:t xml:space="preserve">, adquiriendo mayor sentido, </w:t>
      </w:r>
      <w:r w:rsidR="0084149D" w:rsidRPr="00AA6C73">
        <w:rPr>
          <w:rFonts w:eastAsia="Times New Roman" w:cstheme="minorHAnsi"/>
          <w:bCs/>
          <w:sz w:val="28"/>
          <w:szCs w:val="28"/>
          <w:lang w:val="es-ES" w:eastAsia="es-MX"/>
        </w:rPr>
        <w:t>en las conciencias de</w:t>
      </w:r>
      <w:r w:rsidR="00DB6A62" w:rsidRPr="00AA6C73">
        <w:rPr>
          <w:rFonts w:eastAsia="Times New Roman" w:cstheme="minorHAnsi"/>
          <w:bCs/>
          <w:sz w:val="28"/>
          <w:szCs w:val="28"/>
          <w:lang w:val="es-ES" w:eastAsia="es-MX"/>
        </w:rPr>
        <w:t xml:space="preserve"> cada vez más personas</w:t>
      </w:r>
      <w:r w:rsidR="003C6E64">
        <w:rPr>
          <w:rFonts w:eastAsia="Times New Roman" w:cstheme="minorHAnsi"/>
          <w:bCs/>
          <w:sz w:val="28"/>
          <w:szCs w:val="28"/>
          <w:lang w:val="es-ES" w:eastAsia="es-MX"/>
        </w:rPr>
        <w:t>.</w:t>
      </w:r>
    </w:p>
    <w:p w:rsidR="00DB6A62" w:rsidRPr="00AA6C73" w:rsidRDefault="003C6E64" w:rsidP="00E827A8">
      <w:pPr>
        <w:spacing w:before="240" w:line="360" w:lineRule="auto"/>
        <w:outlineLvl w:val="1"/>
        <w:rPr>
          <w:rFonts w:eastAsia="Times New Roman" w:cstheme="minorHAnsi"/>
          <w:bCs/>
          <w:sz w:val="28"/>
          <w:szCs w:val="28"/>
          <w:lang w:val="es-ES" w:eastAsia="es-MX"/>
        </w:rPr>
      </w:pPr>
      <w:r>
        <w:rPr>
          <w:rFonts w:eastAsia="Times New Roman" w:cstheme="minorHAnsi"/>
          <w:bCs/>
          <w:sz w:val="28"/>
          <w:szCs w:val="28"/>
          <w:lang w:val="es-ES" w:eastAsia="es-MX"/>
        </w:rPr>
        <w:t>Esa óptica a la que es urgente que atienda la enseñanza del Derecho</w:t>
      </w:r>
      <w:r w:rsidR="005073DF">
        <w:rPr>
          <w:rFonts w:eastAsia="Times New Roman" w:cstheme="minorHAnsi"/>
          <w:bCs/>
          <w:sz w:val="28"/>
          <w:szCs w:val="28"/>
          <w:lang w:val="es-ES" w:eastAsia="es-MX"/>
        </w:rPr>
        <w:t>:</w:t>
      </w:r>
      <w:r>
        <w:rPr>
          <w:rFonts w:eastAsia="Times New Roman" w:cstheme="minorHAnsi"/>
          <w:bCs/>
          <w:sz w:val="28"/>
          <w:szCs w:val="28"/>
          <w:lang w:val="es-ES" w:eastAsia="es-MX"/>
        </w:rPr>
        <w:t xml:space="preserve"> l</w:t>
      </w:r>
      <w:r w:rsidR="00DB6A62" w:rsidRPr="00AA6C73">
        <w:rPr>
          <w:rFonts w:eastAsia="Times New Roman" w:cstheme="minorHAnsi"/>
          <w:bCs/>
          <w:sz w:val="28"/>
          <w:szCs w:val="28"/>
          <w:lang w:val="es-ES" w:eastAsia="es-MX"/>
        </w:rPr>
        <w:t xml:space="preserve">a </w:t>
      </w:r>
      <w:r w:rsidR="00DB6A62" w:rsidRPr="003C6E64">
        <w:rPr>
          <w:rFonts w:eastAsia="Times New Roman" w:cstheme="minorHAnsi"/>
          <w:bCs/>
          <w:i/>
          <w:sz w:val="28"/>
          <w:szCs w:val="28"/>
          <w:lang w:val="es-ES" w:eastAsia="es-MX"/>
        </w:rPr>
        <w:t>teoría de los derechos humanos</w:t>
      </w:r>
      <w:r w:rsidR="00DB6A62" w:rsidRPr="00AA6C73">
        <w:rPr>
          <w:rFonts w:eastAsia="Times New Roman" w:cstheme="minorHAnsi"/>
          <w:bCs/>
          <w:sz w:val="28"/>
          <w:szCs w:val="28"/>
          <w:lang w:val="es-ES" w:eastAsia="es-MX"/>
        </w:rPr>
        <w:t xml:space="preserve"> ha permitido </w:t>
      </w:r>
      <w:r w:rsidR="00DB6A62" w:rsidRPr="00AA6C73">
        <w:rPr>
          <w:rFonts w:eastAsia="Times New Roman" w:cstheme="minorHAnsi"/>
          <w:bCs/>
          <w:i/>
          <w:sz w:val="28"/>
          <w:szCs w:val="28"/>
          <w:lang w:val="es-ES" w:eastAsia="es-MX"/>
        </w:rPr>
        <w:t>actualizar</w:t>
      </w:r>
      <w:r>
        <w:rPr>
          <w:rFonts w:eastAsia="Times New Roman" w:cstheme="minorHAnsi"/>
          <w:bCs/>
          <w:sz w:val="28"/>
          <w:szCs w:val="28"/>
          <w:lang w:val="es-ES" w:eastAsia="es-MX"/>
        </w:rPr>
        <w:t xml:space="preserve">, desde el último tercio del siglo XX, </w:t>
      </w:r>
      <w:r w:rsidR="00DB6A62" w:rsidRPr="00AA6C73">
        <w:rPr>
          <w:rFonts w:eastAsia="Times New Roman" w:cstheme="minorHAnsi"/>
          <w:bCs/>
          <w:sz w:val="28"/>
          <w:szCs w:val="28"/>
          <w:lang w:val="es-ES" w:eastAsia="es-MX"/>
        </w:rPr>
        <w:t xml:space="preserve">el pensamiento igualitario que sirvió de base para la construcción de los nuevos Estados a fines del siglo XVIII, y </w:t>
      </w:r>
      <w:r w:rsidR="00232C9A" w:rsidRPr="00AA6C73">
        <w:rPr>
          <w:rFonts w:eastAsia="Times New Roman" w:cstheme="minorHAnsi"/>
          <w:bCs/>
          <w:sz w:val="28"/>
          <w:szCs w:val="28"/>
          <w:lang w:val="es-ES" w:eastAsia="es-MX"/>
        </w:rPr>
        <w:t xml:space="preserve">lo más valioso de esa actualización ha sido el desarrollo de argumentos y propuestas para </w:t>
      </w:r>
      <w:r w:rsidR="005073DF">
        <w:rPr>
          <w:rFonts w:eastAsia="Times New Roman" w:cstheme="minorHAnsi"/>
          <w:bCs/>
          <w:sz w:val="28"/>
          <w:szCs w:val="28"/>
          <w:lang w:val="es-ES" w:eastAsia="es-MX"/>
        </w:rPr>
        <w:t xml:space="preserve">combatir el vicio de origen de esos Estados: la falta de vigencia del principio de igualdad para muchos grupos sociales; argumentos y propuestas orientados a </w:t>
      </w:r>
      <w:r w:rsidR="00232C9A" w:rsidRPr="00AA6C73">
        <w:rPr>
          <w:rFonts w:eastAsia="Times New Roman" w:cstheme="minorHAnsi"/>
          <w:bCs/>
          <w:sz w:val="28"/>
          <w:szCs w:val="28"/>
          <w:lang w:val="es-ES" w:eastAsia="es-MX"/>
        </w:rPr>
        <w:t>hacer posible que el ejercicio de todos los derechos humanos estén al alcance de todas las personas</w:t>
      </w:r>
      <w:r w:rsidR="005073DF">
        <w:rPr>
          <w:rFonts w:eastAsia="Times New Roman" w:cstheme="minorHAnsi"/>
          <w:bCs/>
          <w:sz w:val="28"/>
          <w:szCs w:val="28"/>
          <w:lang w:val="es-ES" w:eastAsia="es-MX"/>
        </w:rPr>
        <w:t>,</w:t>
      </w:r>
      <w:r w:rsidR="00232C9A" w:rsidRPr="00AA6C73">
        <w:rPr>
          <w:rFonts w:eastAsia="Times New Roman" w:cstheme="minorHAnsi"/>
          <w:bCs/>
          <w:sz w:val="28"/>
          <w:szCs w:val="28"/>
          <w:lang w:val="es-ES" w:eastAsia="es-MX"/>
        </w:rPr>
        <w:t xml:space="preserve"> gracias a que se contrarresten factores de discriminación muy diversos, como, por ejemplo, los que impiden a muchas mujeres ejercer el derecho a vivir en paz, o a la mayoría de los habitantes de los pueblos no desarrollados, ejercer su derecho al desarrollo.</w:t>
      </w:r>
    </w:p>
    <w:p w:rsidR="00D84132" w:rsidRPr="00AA6C73" w:rsidRDefault="00232C9A" w:rsidP="00232C9A">
      <w:pPr>
        <w:spacing w:before="240" w:line="360" w:lineRule="auto"/>
        <w:outlineLvl w:val="1"/>
        <w:rPr>
          <w:rFonts w:eastAsia="Times New Roman" w:cstheme="minorHAnsi"/>
          <w:bCs/>
          <w:sz w:val="28"/>
          <w:szCs w:val="28"/>
          <w:lang w:val="es-ES" w:eastAsia="es-MX"/>
        </w:rPr>
      </w:pPr>
      <w:r w:rsidRPr="00AA6C73">
        <w:rPr>
          <w:rFonts w:eastAsia="Times New Roman" w:cstheme="minorHAnsi"/>
          <w:bCs/>
          <w:sz w:val="28"/>
          <w:szCs w:val="28"/>
          <w:lang w:val="es-ES" w:eastAsia="es-MX"/>
        </w:rPr>
        <w:t xml:space="preserve">Se trata de una </w:t>
      </w:r>
      <w:r w:rsidR="00D84132" w:rsidRPr="00AA6C73">
        <w:rPr>
          <w:rFonts w:eastAsia="Times New Roman" w:cstheme="minorHAnsi"/>
          <w:bCs/>
          <w:sz w:val="28"/>
          <w:szCs w:val="28"/>
          <w:lang w:val="es-ES" w:eastAsia="es-MX"/>
        </w:rPr>
        <w:t>teoría construida</w:t>
      </w:r>
      <w:r w:rsidRPr="00AA6C73">
        <w:rPr>
          <w:rFonts w:eastAsia="Times New Roman" w:cstheme="minorHAnsi"/>
          <w:bCs/>
          <w:sz w:val="28"/>
          <w:szCs w:val="28"/>
          <w:lang w:val="es-ES" w:eastAsia="es-MX"/>
        </w:rPr>
        <w:t xml:space="preserve"> </w:t>
      </w:r>
      <w:r w:rsidR="00D84132" w:rsidRPr="00AA6C73">
        <w:rPr>
          <w:rFonts w:eastAsia="Times New Roman" w:cstheme="minorHAnsi"/>
          <w:bCs/>
          <w:sz w:val="28"/>
          <w:szCs w:val="28"/>
          <w:lang w:val="es-ES" w:eastAsia="es-MX"/>
        </w:rPr>
        <w:t>por quienes, en distintas trincheras, se fueron oponiendo al abuso de poder en sus diversas manifestaciones, a partir de la afirmación de que cada persona tiene derechos inherentes a la dignidad con la que nace; y</w:t>
      </w:r>
      <w:r w:rsidRPr="00AA6C73">
        <w:rPr>
          <w:rFonts w:eastAsia="Times New Roman" w:cstheme="minorHAnsi"/>
          <w:bCs/>
          <w:sz w:val="28"/>
          <w:szCs w:val="28"/>
          <w:lang w:val="es-ES" w:eastAsia="es-MX"/>
        </w:rPr>
        <w:t xml:space="preserve">, acompañada de otras como la </w:t>
      </w:r>
      <w:r w:rsidR="005073DF">
        <w:rPr>
          <w:rFonts w:eastAsia="Times New Roman" w:cstheme="minorHAnsi"/>
          <w:bCs/>
          <w:sz w:val="28"/>
          <w:szCs w:val="28"/>
          <w:lang w:val="es-ES" w:eastAsia="es-MX"/>
        </w:rPr>
        <w:t xml:space="preserve">perspectiva </w:t>
      </w:r>
      <w:r w:rsidRPr="00AA6C73">
        <w:rPr>
          <w:rFonts w:eastAsia="Times New Roman" w:cstheme="minorHAnsi"/>
          <w:bCs/>
          <w:sz w:val="28"/>
          <w:szCs w:val="28"/>
          <w:lang w:val="es-ES" w:eastAsia="es-MX"/>
        </w:rPr>
        <w:t>de género</w:t>
      </w:r>
      <w:r w:rsidR="005073DF">
        <w:rPr>
          <w:rFonts w:eastAsia="Times New Roman" w:cstheme="minorHAnsi"/>
          <w:bCs/>
          <w:sz w:val="28"/>
          <w:szCs w:val="28"/>
          <w:lang w:val="es-ES" w:eastAsia="es-MX"/>
        </w:rPr>
        <w:t xml:space="preserve"> o la teoría de protección integral de derechos de la infancia, </w:t>
      </w:r>
      <w:r w:rsidR="00D84132" w:rsidRPr="00AA6C73">
        <w:rPr>
          <w:rFonts w:eastAsia="Times New Roman" w:cstheme="minorHAnsi"/>
          <w:bCs/>
          <w:sz w:val="28"/>
          <w:szCs w:val="28"/>
          <w:lang w:val="es-ES" w:eastAsia="es-MX"/>
        </w:rPr>
        <w:t xml:space="preserve">ha sido particularmente fértil en cuanto a la ruptura del discurso positivista que, con todo y su enorme valor en la edificación científica moderna, tuvo el defecto de alejar al investigador de la </w:t>
      </w:r>
      <w:r w:rsidR="00D84132" w:rsidRPr="00AA6C73">
        <w:rPr>
          <w:rFonts w:eastAsia="Times New Roman" w:cstheme="minorHAnsi"/>
          <w:bCs/>
          <w:sz w:val="28"/>
          <w:szCs w:val="28"/>
          <w:lang w:val="es-ES" w:eastAsia="es-MX"/>
        </w:rPr>
        <w:lastRenderedPageBreak/>
        <w:t xml:space="preserve">sociedad y desvinculó al aplicador del derecho </w:t>
      </w:r>
      <w:r w:rsidR="005073DF">
        <w:rPr>
          <w:rFonts w:eastAsia="Times New Roman" w:cstheme="minorHAnsi"/>
          <w:bCs/>
          <w:sz w:val="28"/>
          <w:szCs w:val="28"/>
          <w:lang w:val="es-ES" w:eastAsia="es-MX"/>
        </w:rPr>
        <w:t>-</w:t>
      </w:r>
      <w:r w:rsidR="00D84132" w:rsidRPr="00AA6C73">
        <w:rPr>
          <w:rFonts w:eastAsia="Times New Roman" w:cstheme="minorHAnsi"/>
          <w:bCs/>
          <w:sz w:val="28"/>
          <w:szCs w:val="28"/>
          <w:lang w:val="es-ES" w:eastAsia="es-MX"/>
        </w:rPr>
        <w:t>llámese juez, administrador público, prestador de servicios…</w:t>
      </w:r>
      <w:r w:rsidR="005073DF">
        <w:rPr>
          <w:rFonts w:eastAsia="Times New Roman" w:cstheme="minorHAnsi"/>
          <w:bCs/>
          <w:sz w:val="28"/>
          <w:szCs w:val="28"/>
          <w:lang w:val="es-ES" w:eastAsia="es-MX"/>
        </w:rPr>
        <w:t>-</w:t>
      </w:r>
      <w:r w:rsidR="00D84132" w:rsidRPr="00AA6C73">
        <w:rPr>
          <w:rFonts w:eastAsia="Times New Roman" w:cstheme="minorHAnsi"/>
          <w:bCs/>
          <w:sz w:val="28"/>
          <w:szCs w:val="28"/>
          <w:lang w:val="es-ES" w:eastAsia="es-MX"/>
        </w:rPr>
        <w:t xml:space="preserve"> del que debe ser su objetivo central: lograr, de la manera más precisa posible, que los derechos humanos sean disfrutados por todas las personas en todos sus espacios vitales.</w:t>
      </w:r>
    </w:p>
    <w:p w:rsidR="00D84132" w:rsidRPr="00AA6C73" w:rsidRDefault="00D84132" w:rsidP="00077D20">
      <w:pPr>
        <w:spacing w:before="240" w:line="360" w:lineRule="auto"/>
        <w:outlineLvl w:val="1"/>
        <w:rPr>
          <w:rFonts w:eastAsia="Times New Roman" w:cstheme="minorHAnsi"/>
          <w:bCs/>
          <w:sz w:val="28"/>
          <w:szCs w:val="28"/>
          <w:lang w:val="es-ES" w:eastAsia="es-MX"/>
        </w:rPr>
      </w:pPr>
      <w:r w:rsidRPr="00AA6C73">
        <w:rPr>
          <w:rFonts w:eastAsia="Times New Roman" w:cstheme="minorHAnsi"/>
          <w:bCs/>
          <w:sz w:val="28"/>
          <w:szCs w:val="28"/>
          <w:lang w:val="es-ES" w:eastAsia="es-MX"/>
        </w:rPr>
        <w:t xml:space="preserve">La </w:t>
      </w:r>
      <w:r w:rsidRPr="005073DF">
        <w:rPr>
          <w:rFonts w:eastAsia="Times New Roman" w:cstheme="minorHAnsi"/>
          <w:bCs/>
          <w:i/>
          <w:sz w:val="28"/>
          <w:szCs w:val="28"/>
          <w:lang w:val="es-ES" w:eastAsia="es-MX"/>
        </w:rPr>
        <w:t>teoría de los derechos humanos</w:t>
      </w:r>
      <w:r w:rsidRPr="00AA6C73">
        <w:rPr>
          <w:rFonts w:eastAsia="Times New Roman" w:cstheme="minorHAnsi"/>
          <w:bCs/>
          <w:sz w:val="28"/>
          <w:szCs w:val="28"/>
          <w:lang w:val="es-ES" w:eastAsia="es-MX"/>
        </w:rPr>
        <w:t xml:space="preserve"> nos permite, entonces, reconocer cuándo la intervención del Estado</w:t>
      </w:r>
      <w:r w:rsidR="00BA7493" w:rsidRPr="00AA6C73">
        <w:rPr>
          <w:rFonts w:eastAsia="Times New Roman" w:cstheme="minorHAnsi"/>
          <w:bCs/>
          <w:sz w:val="28"/>
          <w:szCs w:val="28"/>
          <w:lang w:val="es-ES" w:eastAsia="es-MX"/>
        </w:rPr>
        <w:t xml:space="preserve"> y sus agentes</w:t>
      </w:r>
      <w:r w:rsidRPr="00AA6C73">
        <w:rPr>
          <w:rFonts w:eastAsia="Times New Roman" w:cstheme="minorHAnsi"/>
          <w:bCs/>
          <w:sz w:val="28"/>
          <w:szCs w:val="28"/>
          <w:lang w:val="es-ES" w:eastAsia="es-MX"/>
        </w:rPr>
        <w:t xml:space="preserve"> debe encaminarse a lograr la igualdad real de un grupo de personas que no la está disfrutando, y cómo debe hacerlo; qué acciones debe emprender para lograrla; y cómo ha de orientarlas, necesaria e inevitablemente, a potenciar las capacidades de esas personas, a </w:t>
      </w:r>
      <w:r w:rsidRPr="005073DF">
        <w:rPr>
          <w:rFonts w:eastAsia="Times New Roman" w:cstheme="minorHAnsi"/>
          <w:bCs/>
          <w:i/>
          <w:sz w:val="28"/>
          <w:szCs w:val="28"/>
          <w:lang w:val="es-ES" w:eastAsia="es-MX"/>
        </w:rPr>
        <w:t>empoderar</w:t>
      </w:r>
      <w:r w:rsidRPr="00AA6C73">
        <w:rPr>
          <w:rFonts w:eastAsia="Times New Roman" w:cstheme="minorHAnsi"/>
          <w:bCs/>
          <w:sz w:val="28"/>
          <w:szCs w:val="28"/>
          <w:lang w:val="es-ES" w:eastAsia="es-MX"/>
        </w:rPr>
        <w:t xml:space="preserve"> a quienes se sitúan en una desventaja que les impide ejercer sus derechos, mediante mecanismos que los igualen con los demás. Este </w:t>
      </w:r>
      <w:r w:rsidRPr="005073DF">
        <w:rPr>
          <w:rFonts w:eastAsia="Times New Roman" w:cstheme="minorHAnsi"/>
          <w:bCs/>
          <w:i/>
          <w:sz w:val="28"/>
          <w:szCs w:val="28"/>
          <w:lang w:val="es-ES" w:eastAsia="es-MX"/>
        </w:rPr>
        <w:t>empoderamiento</w:t>
      </w:r>
      <w:r w:rsidRPr="00AA6C73">
        <w:rPr>
          <w:rFonts w:eastAsia="Times New Roman" w:cstheme="minorHAnsi"/>
          <w:bCs/>
          <w:sz w:val="28"/>
          <w:szCs w:val="28"/>
          <w:lang w:val="es-ES" w:eastAsia="es-MX"/>
        </w:rPr>
        <w:t xml:space="preserve"> debe ser el fin último de las acciones de gobierno dirigidas a resolver problemas sociales violatorios de derechos humanos, si se quiere que sean realmente igualitarias, es decir, que subsanen los desequilibrios.</w:t>
      </w:r>
    </w:p>
    <w:p w:rsidR="00D84132" w:rsidRPr="00AA6C73" w:rsidRDefault="00DA6976" w:rsidP="00077D20">
      <w:pPr>
        <w:spacing w:before="240" w:line="360" w:lineRule="auto"/>
        <w:outlineLvl w:val="1"/>
        <w:rPr>
          <w:rFonts w:eastAsia="Times New Roman" w:cstheme="minorHAnsi"/>
          <w:bCs/>
          <w:sz w:val="28"/>
          <w:szCs w:val="28"/>
          <w:lang w:val="es-ES" w:eastAsia="es-MX"/>
        </w:rPr>
      </w:pPr>
      <w:r>
        <w:rPr>
          <w:rFonts w:eastAsia="Times New Roman" w:cstheme="minorHAnsi"/>
          <w:bCs/>
          <w:sz w:val="28"/>
          <w:szCs w:val="28"/>
          <w:lang w:val="es-ES" w:eastAsia="es-MX"/>
        </w:rPr>
        <w:t xml:space="preserve">Constituye </w:t>
      </w:r>
      <w:r w:rsidR="005073DF">
        <w:rPr>
          <w:rFonts w:eastAsia="Times New Roman" w:cstheme="minorHAnsi"/>
          <w:bCs/>
          <w:sz w:val="28"/>
          <w:szCs w:val="28"/>
          <w:lang w:val="es-ES" w:eastAsia="es-MX"/>
        </w:rPr>
        <w:t>una perspectiva teórica que tiene</w:t>
      </w:r>
      <w:r w:rsidR="007F621F">
        <w:rPr>
          <w:rFonts w:eastAsia="Times New Roman" w:cstheme="minorHAnsi"/>
          <w:bCs/>
          <w:sz w:val="28"/>
          <w:szCs w:val="28"/>
          <w:lang w:val="es-ES" w:eastAsia="es-MX"/>
        </w:rPr>
        <w:t>,</w:t>
      </w:r>
      <w:r w:rsidR="005073DF">
        <w:rPr>
          <w:rFonts w:eastAsia="Times New Roman" w:cstheme="minorHAnsi"/>
          <w:bCs/>
          <w:sz w:val="28"/>
          <w:szCs w:val="28"/>
          <w:lang w:val="es-ES" w:eastAsia="es-MX"/>
        </w:rPr>
        <w:t xml:space="preserve"> como valiosa herramienta</w:t>
      </w:r>
      <w:r w:rsidR="007F621F">
        <w:rPr>
          <w:rFonts w:eastAsia="Times New Roman" w:cstheme="minorHAnsi"/>
          <w:bCs/>
          <w:sz w:val="28"/>
          <w:szCs w:val="28"/>
          <w:lang w:val="es-ES" w:eastAsia="es-MX"/>
        </w:rPr>
        <w:t>,</w:t>
      </w:r>
      <w:r w:rsidR="005073DF">
        <w:rPr>
          <w:rFonts w:eastAsia="Times New Roman" w:cstheme="minorHAnsi"/>
          <w:bCs/>
          <w:sz w:val="28"/>
          <w:szCs w:val="28"/>
          <w:lang w:val="es-ES" w:eastAsia="es-MX"/>
        </w:rPr>
        <w:t xml:space="preserve"> a la </w:t>
      </w:r>
      <w:r w:rsidR="00D84132" w:rsidRPr="00AA6C73">
        <w:rPr>
          <w:rFonts w:eastAsia="Times New Roman" w:cstheme="minorHAnsi"/>
          <w:bCs/>
          <w:sz w:val="28"/>
          <w:szCs w:val="28"/>
          <w:lang w:val="es-ES" w:eastAsia="es-MX"/>
        </w:rPr>
        <w:t xml:space="preserve">que </w:t>
      </w:r>
      <w:r w:rsidR="005073DF">
        <w:rPr>
          <w:rFonts w:eastAsia="Times New Roman" w:cstheme="minorHAnsi"/>
          <w:bCs/>
          <w:sz w:val="28"/>
          <w:szCs w:val="28"/>
          <w:lang w:val="es-ES" w:eastAsia="es-MX"/>
        </w:rPr>
        <w:t xml:space="preserve">Mauricio </w:t>
      </w:r>
      <w:r w:rsidR="00D84132" w:rsidRPr="00AA6C73">
        <w:rPr>
          <w:rFonts w:eastAsia="Times New Roman" w:cstheme="minorHAnsi"/>
          <w:bCs/>
          <w:sz w:val="28"/>
          <w:szCs w:val="28"/>
          <w:lang w:val="es-ES" w:eastAsia="es-MX"/>
        </w:rPr>
        <w:t xml:space="preserve">Beuchot llama </w:t>
      </w:r>
      <w:r w:rsidR="00D84132" w:rsidRPr="005073DF">
        <w:rPr>
          <w:rFonts w:eastAsia="Times New Roman" w:cstheme="minorHAnsi"/>
          <w:bCs/>
          <w:i/>
          <w:sz w:val="28"/>
          <w:szCs w:val="28"/>
          <w:lang w:val="es-ES" w:eastAsia="es-MX"/>
        </w:rPr>
        <w:t>hermenéutica analógico-icónica</w:t>
      </w:r>
      <w:r w:rsidR="00D84132" w:rsidRPr="00AA6C73">
        <w:rPr>
          <w:rFonts w:eastAsia="Times New Roman" w:cstheme="minorHAnsi"/>
          <w:bCs/>
          <w:sz w:val="28"/>
          <w:szCs w:val="28"/>
          <w:lang w:val="es-ES" w:eastAsia="es-MX"/>
        </w:rPr>
        <w:t xml:space="preserve"> mediante la cual, al interpretar el texto jurídico, se lo reintegra a su contexto vivo; se lo lleva a “cobrar... al menos en parte... el sentido inicial que tuvo, por medio de la recuperación... parcial también... de la intencionalidad [o supuesta intencionalidad] del autor.”</w:t>
      </w:r>
      <w:r w:rsidR="00D84132" w:rsidRPr="00AA6C73">
        <w:rPr>
          <w:rFonts w:eastAsia="Times New Roman" w:cstheme="minorHAnsi"/>
          <w:bCs/>
          <w:sz w:val="28"/>
          <w:szCs w:val="28"/>
          <w:vertAlign w:val="superscript"/>
          <w:lang w:eastAsia="es-MX"/>
        </w:rPr>
        <w:footnoteReference w:id="1"/>
      </w:r>
      <w:r w:rsidR="00D84132" w:rsidRPr="00AA6C73">
        <w:rPr>
          <w:rFonts w:eastAsia="Times New Roman" w:cstheme="minorHAnsi"/>
          <w:bCs/>
          <w:sz w:val="28"/>
          <w:szCs w:val="28"/>
          <w:lang w:val="es-ES" w:eastAsia="es-MX"/>
        </w:rPr>
        <w:t xml:space="preserve"> Es una forma de interpretar que</w:t>
      </w:r>
      <w:r w:rsidR="005073DF">
        <w:rPr>
          <w:rFonts w:eastAsia="Times New Roman" w:cstheme="minorHAnsi"/>
          <w:bCs/>
          <w:sz w:val="28"/>
          <w:szCs w:val="28"/>
          <w:lang w:val="es-ES" w:eastAsia="es-MX"/>
        </w:rPr>
        <w:t>, dice Beuchot,</w:t>
      </w:r>
      <w:r w:rsidR="00D84132" w:rsidRPr="00AA6C73">
        <w:rPr>
          <w:rFonts w:eastAsia="Times New Roman" w:cstheme="minorHAnsi"/>
          <w:bCs/>
          <w:sz w:val="28"/>
          <w:szCs w:val="28"/>
          <w:lang w:val="es-ES" w:eastAsia="es-MX"/>
        </w:rPr>
        <w:t xml:space="preserve"> “nos hace sentir la obligación de colocarnos en el límite de fusión donde se juntan el bien individual y el bien común, para comprometernos con la </w:t>
      </w:r>
      <w:r w:rsidR="00D84132" w:rsidRPr="00AA6C73">
        <w:rPr>
          <w:rFonts w:eastAsia="Times New Roman" w:cstheme="minorHAnsi"/>
          <w:bCs/>
          <w:sz w:val="28"/>
          <w:szCs w:val="28"/>
          <w:lang w:val="es-ES" w:eastAsia="es-MX"/>
        </w:rPr>
        <w:lastRenderedPageBreak/>
        <w:t xml:space="preserve">construcción de la sociedad; que no nos lleva a encerrarnos en la torre de marfil, sino a preocuparnos por ese bien que puede derramarse sobre los muchos, distribuirse entre los demás; que escapa al interés de uno mismo.”  </w:t>
      </w:r>
    </w:p>
    <w:p w:rsidR="00D84132" w:rsidRPr="00AA6C73" w:rsidRDefault="00D84132" w:rsidP="00077D20">
      <w:pPr>
        <w:spacing w:before="240" w:line="360" w:lineRule="auto"/>
        <w:outlineLvl w:val="1"/>
        <w:rPr>
          <w:rFonts w:eastAsia="Times New Roman" w:cstheme="minorHAnsi"/>
          <w:bCs/>
          <w:sz w:val="28"/>
          <w:szCs w:val="28"/>
          <w:lang w:val="es-ES" w:eastAsia="es-MX"/>
        </w:rPr>
      </w:pPr>
      <w:r w:rsidRPr="00AA6C73">
        <w:rPr>
          <w:rFonts w:eastAsia="Times New Roman" w:cstheme="minorHAnsi"/>
          <w:bCs/>
          <w:sz w:val="28"/>
          <w:szCs w:val="28"/>
          <w:lang w:val="es-ES" w:eastAsia="es-MX"/>
        </w:rPr>
        <w:t xml:space="preserve">Ello implica que al </w:t>
      </w:r>
      <w:r w:rsidR="00B84F8F">
        <w:rPr>
          <w:rFonts w:eastAsia="Times New Roman" w:cstheme="minorHAnsi"/>
          <w:bCs/>
          <w:sz w:val="28"/>
          <w:szCs w:val="28"/>
          <w:lang w:val="es-ES" w:eastAsia="es-MX"/>
        </w:rPr>
        <w:t xml:space="preserve">interpretar y aplicar </w:t>
      </w:r>
      <w:r w:rsidRPr="00AA6C73">
        <w:rPr>
          <w:rFonts w:eastAsia="Times New Roman" w:cstheme="minorHAnsi"/>
          <w:bCs/>
          <w:sz w:val="28"/>
          <w:szCs w:val="28"/>
          <w:lang w:val="es-ES" w:eastAsia="es-MX"/>
        </w:rPr>
        <w:t>el derecho debemos atender a los fenómenos sociales que constituyen lo que llamamos sus fuentes reales,</w:t>
      </w:r>
      <w:r w:rsidR="007F621F">
        <w:rPr>
          <w:rFonts w:eastAsia="Times New Roman" w:cstheme="minorHAnsi"/>
          <w:bCs/>
          <w:sz w:val="28"/>
          <w:szCs w:val="28"/>
          <w:lang w:val="es-ES" w:eastAsia="es-MX"/>
        </w:rPr>
        <w:t xml:space="preserve"> aquellos que hicieron necesaria</w:t>
      </w:r>
      <w:r w:rsidRPr="00AA6C73">
        <w:rPr>
          <w:rFonts w:eastAsia="Times New Roman" w:cstheme="minorHAnsi"/>
          <w:bCs/>
          <w:sz w:val="28"/>
          <w:szCs w:val="28"/>
          <w:lang w:val="es-ES" w:eastAsia="es-MX"/>
        </w:rPr>
        <w:t xml:space="preserve"> la elaboración de la norma jurídica </w:t>
      </w:r>
      <w:r w:rsidR="00B84F8F">
        <w:rPr>
          <w:rFonts w:eastAsia="Times New Roman" w:cstheme="minorHAnsi"/>
          <w:bCs/>
          <w:sz w:val="28"/>
          <w:szCs w:val="28"/>
          <w:lang w:val="es-ES" w:eastAsia="es-MX"/>
        </w:rPr>
        <w:t>en cuestión</w:t>
      </w:r>
      <w:r w:rsidRPr="00AA6C73">
        <w:rPr>
          <w:rFonts w:eastAsia="Times New Roman" w:cstheme="minorHAnsi"/>
          <w:bCs/>
          <w:sz w:val="28"/>
          <w:szCs w:val="28"/>
          <w:lang w:val="es-ES" w:eastAsia="es-MX"/>
        </w:rPr>
        <w:t xml:space="preserve"> y a los que el legislador, para que su actuar fuera legítimo, debió pretender dar una respuesta conforme con el principio de igualdad.</w:t>
      </w:r>
      <w:r w:rsidRPr="00B84F8F">
        <w:rPr>
          <w:rFonts w:eastAsia="Times New Roman" w:cstheme="minorHAnsi"/>
          <w:bCs/>
          <w:sz w:val="28"/>
          <w:szCs w:val="28"/>
          <w:vertAlign w:val="superscript"/>
          <w:lang w:eastAsia="es-MX"/>
        </w:rPr>
        <w:footnoteReference w:id="2"/>
      </w:r>
      <w:r w:rsidRPr="00AA6C73">
        <w:rPr>
          <w:rFonts w:eastAsia="Times New Roman" w:cstheme="minorHAnsi"/>
          <w:bCs/>
          <w:sz w:val="28"/>
          <w:szCs w:val="28"/>
          <w:lang w:val="es-ES" w:eastAsia="es-MX"/>
        </w:rPr>
        <w:t xml:space="preserve"> Esto es lo que los juristas llaman el criterio sociológico de la hermenéutica jurídica.</w:t>
      </w:r>
      <w:r w:rsidR="00B84F8F">
        <w:rPr>
          <w:rFonts w:eastAsia="Times New Roman" w:cstheme="minorHAnsi"/>
          <w:bCs/>
          <w:sz w:val="28"/>
          <w:szCs w:val="28"/>
          <w:lang w:val="es-ES" w:eastAsia="es-MX"/>
        </w:rPr>
        <w:t xml:space="preserve"> </w:t>
      </w:r>
      <w:r w:rsidRPr="00AA6C73">
        <w:rPr>
          <w:rFonts w:eastAsia="Times New Roman" w:cstheme="minorHAnsi"/>
          <w:bCs/>
          <w:sz w:val="28"/>
          <w:szCs w:val="28"/>
          <w:lang w:val="es-ES" w:eastAsia="es-MX"/>
        </w:rPr>
        <w:t>Esta forma de interpretar el derecho exige:</w:t>
      </w:r>
    </w:p>
    <w:p w:rsidR="00D84132" w:rsidRPr="00AA6C73" w:rsidRDefault="00B84F8F" w:rsidP="00077D20">
      <w:pPr>
        <w:spacing w:before="240" w:line="360" w:lineRule="auto"/>
        <w:outlineLvl w:val="1"/>
        <w:rPr>
          <w:rFonts w:eastAsia="Times New Roman" w:cstheme="minorHAnsi"/>
          <w:bCs/>
          <w:sz w:val="28"/>
          <w:szCs w:val="28"/>
          <w:lang w:val="es-ES" w:eastAsia="es-MX"/>
        </w:rPr>
      </w:pPr>
      <w:r>
        <w:rPr>
          <w:rFonts w:eastAsia="Times New Roman" w:cstheme="minorHAnsi"/>
          <w:bCs/>
          <w:sz w:val="28"/>
          <w:szCs w:val="28"/>
          <w:lang w:val="es-ES" w:eastAsia="es-MX"/>
        </w:rPr>
        <w:t xml:space="preserve">1. </w:t>
      </w:r>
      <w:r w:rsidR="00D84132" w:rsidRPr="00AA6C73">
        <w:rPr>
          <w:rFonts w:eastAsia="Times New Roman" w:cstheme="minorHAnsi"/>
          <w:bCs/>
          <w:sz w:val="28"/>
          <w:szCs w:val="28"/>
          <w:lang w:val="es-ES" w:eastAsia="es-MX"/>
        </w:rPr>
        <w:t>Que se atienda a lo indicado por los principios generales del derecho, entre los que está, encabezándolos, el principio de igualdad.</w:t>
      </w:r>
    </w:p>
    <w:p w:rsidR="00D84132" w:rsidRPr="00AA6C73" w:rsidRDefault="00B84F8F" w:rsidP="00077D20">
      <w:pPr>
        <w:spacing w:before="240" w:line="360" w:lineRule="auto"/>
        <w:outlineLvl w:val="1"/>
        <w:rPr>
          <w:rFonts w:eastAsia="Times New Roman" w:cstheme="minorHAnsi"/>
          <w:bCs/>
          <w:sz w:val="28"/>
          <w:szCs w:val="28"/>
          <w:lang w:val="es-ES" w:eastAsia="es-MX"/>
        </w:rPr>
      </w:pPr>
      <w:r>
        <w:rPr>
          <w:rFonts w:eastAsia="Times New Roman" w:cstheme="minorHAnsi"/>
          <w:bCs/>
          <w:sz w:val="28"/>
          <w:szCs w:val="28"/>
          <w:lang w:val="es-ES" w:eastAsia="es-MX"/>
        </w:rPr>
        <w:t xml:space="preserve">2. </w:t>
      </w:r>
      <w:r w:rsidR="00D84132" w:rsidRPr="00AA6C73">
        <w:rPr>
          <w:rFonts w:eastAsia="Times New Roman" w:cstheme="minorHAnsi"/>
          <w:bCs/>
          <w:sz w:val="28"/>
          <w:szCs w:val="28"/>
          <w:lang w:val="es-ES" w:eastAsia="es-MX"/>
        </w:rPr>
        <w:t>Que se acuda a la óptica de derechos humanos, la cual nos ayuda a identificar cuándo la forma de organizar a la sociedad es igualitaria porque logra dos objetivos:</w:t>
      </w:r>
    </w:p>
    <w:p w:rsidR="00D84132" w:rsidRPr="00AA6C73" w:rsidRDefault="00B84F8F" w:rsidP="00077D20">
      <w:pPr>
        <w:spacing w:before="240" w:line="360" w:lineRule="auto"/>
        <w:outlineLvl w:val="1"/>
        <w:rPr>
          <w:rFonts w:eastAsia="Times New Roman" w:cstheme="minorHAnsi"/>
          <w:bCs/>
          <w:sz w:val="28"/>
          <w:szCs w:val="28"/>
          <w:lang w:val="es-ES" w:eastAsia="es-MX"/>
        </w:rPr>
      </w:pPr>
      <w:r>
        <w:rPr>
          <w:rFonts w:eastAsia="Times New Roman" w:cstheme="minorHAnsi"/>
          <w:bCs/>
          <w:sz w:val="28"/>
          <w:szCs w:val="28"/>
          <w:lang w:val="es-ES" w:eastAsia="es-MX"/>
        </w:rPr>
        <w:t>Por un lado l</w:t>
      </w:r>
      <w:r w:rsidR="00D84132" w:rsidRPr="00AA6C73">
        <w:rPr>
          <w:rFonts w:eastAsia="Times New Roman" w:cstheme="minorHAnsi"/>
          <w:bCs/>
          <w:sz w:val="28"/>
          <w:szCs w:val="28"/>
          <w:lang w:val="es-ES" w:eastAsia="es-MX"/>
        </w:rPr>
        <w:t>imita el ejercicio de todo poder, sea público o privado, dentro de la actuación legítima; es decir, ordena que quien tenga un determinado derecho que le aporte poder lo ejerza sin vulnerar los derechos de los demás ni impedir que los ejerzan.</w:t>
      </w:r>
    </w:p>
    <w:p w:rsidR="00B84F8F" w:rsidRDefault="00B84F8F" w:rsidP="00077D20">
      <w:pPr>
        <w:spacing w:before="240" w:line="360" w:lineRule="auto"/>
        <w:outlineLvl w:val="1"/>
        <w:rPr>
          <w:rFonts w:eastAsia="Times New Roman" w:cstheme="minorHAnsi"/>
          <w:bCs/>
          <w:sz w:val="28"/>
          <w:szCs w:val="28"/>
          <w:lang w:val="es-ES" w:eastAsia="es-MX"/>
        </w:rPr>
      </w:pPr>
      <w:r>
        <w:rPr>
          <w:rFonts w:eastAsia="Times New Roman" w:cstheme="minorHAnsi"/>
          <w:bCs/>
          <w:sz w:val="28"/>
          <w:szCs w:val="28"/>
          <w:lang w:val="es-ES" w:eastAsia="es-MX"/>
        </w:rPr>
        <w:lastRenderedPageBreak/>
        <w:t>Por otra parte e</w:t>
      </w:r>
      <w:r w:rsidR="00D84132" w:rsidRPr="00AA6C73">
        <w:rPr>
          <w:rFonts w:eastAsia="Times New Roman" w:cstheme="minorHAnsi"/>
          <w:bCs/>
          <w:sz w:val="28"/>
          <w:szCs w:val="28"/>
          <w:lang w:val="es-ES" w:eastAsia="es-MX"/>
        </w:rPr>
        <w:t>xige a los servidores públicos que intervengan para asegurar que no haya ninguna suerte de abuso de poder a fin de que todos los seres humanos puedan ejercer por igual sus derechos.</w:t>
      </w:r>
    </w:p>
    <w:p w:rsidR="00D84132" w:rsidRPr="00AA6C73" w:rsidRDefault="00B84F8F" w:rsidP="00077D20">
      <w:pPr>
        <w:spacing w:before="240" w:line="360" w:lineRule="auto"/>
        <w:outlineLvl w:val="1"/>
        <w:rPr>
          <w:rFonts w:eastAsia="Times New Roman" w:cstheme="minorHAnsi"/>
          <w:bCs/>
          <w:sz w:val="28"/>
          <w:szCs w:val="28"/>
          <w:lang w:val="es-ES" w:eastAsia="es-MX"/>
        </w:rPr>
      </w:pPr>
      <w:r>
        <w:rPr>
          <w:rFonts w:eastAsia="Times New Roman" w:cstheme="minorHAnsi"/>
          <w:bCs/>
          <w:sz w:val="28"/>
          <w:szCs w:val="28"/>
          <w:lang w:val="es-ES" w:eastAsia="es-MX"/>
        </w:rPr>
        <w:t xml:space="preserve">3. </w:t>
      </w:r>
      <w:r w:rsidR="00D84132" w:rsidRPr="00AA6C73">
        <w:rPr>
          <w:rFonts w:eastAsia="Times New Roman" w:cstheme="minorHAnsi"/>
          <w:bCs/>
          <w:sz w:val="28"/>
          <w:szCs w:val="28"/>
          <w:lang w:val="es-ES" w:eastAsia="es-MX"/>
        </w:rPr>
        <w:t>Que se adopte el criterio de interdisciplinariedad</w:t>
      </w:r>
      <w:r w:rsidR="002B21FD">
        <w:rPr>
          <w:rFonts w:eastAsia="Times New Roman" w:cstheme="minorHAnsi"/>
          <w:bCs/>
          <w:sz w:val="28"/>
          <w:szCs w:val="28"/>
          <w:lang w:val="es-ES" w:eastAsia="es-MX"/>
        </w:rPr>
        <w:t xml:space="preserve"> o</w:t>
      </w:r>
      <w:r w:rsidR="00D84132" w:rsidRPr="00AA6C73">
        <w:rPr>
          <w:rFonts w:eastAsia="Times New Roman" w:cstheme="minorHAnsi"/>
          <w:bCs/>
          <w:sz w:val="28"/>
          <w:szCs w:val="28"/>
          <w:lang w:val="es-ES" w:eastAsia="es-MX"/>
        </w:rPr>
        <w:t xml:space="preserve">, </w:t>
      </w:r>
      <w:r w:rsidR="002B21FD">
        <w:rPr>
          <w:rFonts w:eastAsia="Times New Roman" w:cstheme="minorHAnsi"/>
          <w:bCs/>
          <w:sz w:val="28"/>
          <w:szCs w:val="28"/>
          <w:lang w:val="es-ES" w:eastAsia="es-MX"/>
        </w:rPr>
        <w:t xml:space="preserve">más aún, </w:t>
      </w:r>
      <w:r w:rsidR="007F621F">
        <w:rPr>
          <w:rFonts w:eastAsia="Times New Roman" w:cstheme="minorHAnsi"/>
          <w:bCs/>
          <w:sz w:val="28"/>
          <w:szCs w:val="28"/>
          <w:lang w:val="es-ES" w:eastAsia="es-MX"/>
        </w:rPr>
        <w:t xml:space="preserve">de </w:t>
      </w:r>
      <w:proofErr w:type="spellStart"/>
      <w:r w:rsidR="002B21FD">
        <w:rPr>
          <w:rFonts w:eastAsia="Times New Roman" w:cstheme="minorHAnsi"/>
          <w:bCs/>
          <w:sz w:val="28"/>
          <w:szCs w:val="28"/>
          <w:lang w:val="es-ES" w:eastAsia="es-MX"/>
        </w:rPr>
        <w:t>transdisciplinariedad</w:t>
      </w:r>
      <w:proofErr w:type="spellEnd"/>
      <w:r w:rsidR="002B21FD">
        <w:rPr>
          <w:rFonts w:eastAsia="Times New Roman" w:cstheme="minorHAnsi"/>
          <w:bCs/>
          <w:sz w:val="28"/>
          <w:szCs w:val="28"/>
          <w:lang w:val="es-ES" w:eastAsia="es-MX"/>
        </w:rPr>
        <w:t>,</w:t>
      </w:r>
      <w:r w:rsidR="002B21FD">
        <w:rPr>
          <w:rStyle w:val="Refdenotaalpie"/>
          <w:rFonts w:eastAsia="Times New Roman" w:cstheme="minorHAnsi"/>
          <w:bCs/>
          <w:sz w:val="28"/>
          <w:szCs w:val="28"/>
          <w:lang w:val="es-ES" w:eastAsia="es-MX"/>
        </w:rPr>
        <w:footnoteReference w:id="3"/>
      </w:r>
      <w:r w:rsidR="002B21FD">
        <w:rPr>
          <w:rFonts w:eastAsia="Times New Roman" w:cstheme="minorHAnsi"/>
          <w:bCs/>
          <w:sz w:val="28"/>
          <w:szCs w:val="28"/>
          <w:lang w:val="es-ES" w:eastAsia="es-MX"/>
        </w:rPr>
        <w:t xml:space="preserve"> </w:t>
      </w:r>
      <w:r w:rsidR="00D84132" w:rsidRPr="00AA6C73">
        <w:rPr>
          <w:rFonts w:eastAsia="Times New Roman" w:cstheme="minorHAnsi"/>
          <w:bCs/>
          <w:sz w:val="28"/>
          <w:szCs w:val="28"/>
          <w:lang w:val="es-ES" w:eastAsia="es-MX"/>
        </w:rPr>
        <w:t>ya que no se puede observar analíticamente a la sociedad regida por el derecho sin tomar en cuenta lo aportado por otras ciencias que nos ayudan a identificar qué respuesta jurídica se requiere dar a los problemas sociales, para superarlos.</w:t>
      </w:r>
    </w:p>
    <w:p w:rsidR="00D84132" w:rsidRPr="00AA6C73" w:rsidRDefault="002B21FD" w:rsidP="00077D20">
      <w:pPr>
        <w:spacing w:before="240" w:line="360" w:lineRule="auto"/>
        <w:outlineLvl w:val="1"/>
        <w:rPr>
          <w:rFonts w:eastAsia="Times New Roman" w:cstheme="minorHAnsi"/>
          <w:bCs/>
          <w:sz w:val="28"/>
          <w:szCs w:val="28"/>
          <w:lang w:val="es-ES" w:eastAsia="es-MX"/>
        </w:rPr>
      </w:pPr>
      <w:r>
        <w:rPr>
          <w:rFonts w:eastAsia="Times New Roman" w:cstheme="minorHAnsi"/>
          <w:bCs/>
          <w:sz w:val="28"/>
          <w:szCs w:val="28"/>
          <w:lang w:val="es-ES" w:eastAsia="es-MX"/>
        </w:rPr>
        <w:t xml:space="preserve">4. </w:t>
      </w:r>
      <w:r w:rsidR="00D84132" w:rsidRPr="00AA6C73">
        <w:rPr>
          <w:rFonts w:eastAsia="Times New Roman" w:cstheme="minorHAnsi"/>
          <w:bCs/>
          <w:sz w:val="28"/>
          <w:szCs w:val="28"/>
          <w:lang w:val="es-ES" w:eastAsia="es-MX"/>
        </w:rPr>
        <w:t>Que se siga el criterio de integralidad, el cual nos exige estudiar un sistema jurídico-social como un todo cuyas partes están relacionadas por un hilo conductor: los fines de la organización social constitucionalmente determinada. Es decir, la interpretación del sentido de cada artículo de cada ley debe tomar en cuenta su contexto, el cual se conforma con: el resto de los artículos de esa misma ley, su exposición de motivos y las discusiones que los legisladores tuvieron cuando la aprobaron, así como por todo el sistema de normas del país en el que ocupan, respecto de los derechos humanos, un espacio preponderante los tratados internacionales.</w:t>
      </w:r>
      <w:r w:rsidR="00D84132" w:rsidRPr="002B21FD">
        <w:rPr>
          <w:rFonts w:eastAsia="Times New Roman" w:cstheme="minorHAnsi"/>
          <w:bCs/>
          <w:sz w:val="28"/>
          <w:szCs w:val="28"/>
          <w:vertAlign w:val="superscript"/>
          <w:lang w:eastAsia="es-MX"/>
        </w:rPr>
        <w:footnoteReference w:id="4"/>
      </w:r>
    </w:p>
    <w:p w:rsidR="00A636FA" w:rsidRPr="00AA6C73" w:rsidRDefault="00F64EE9" w:rsidP="00FB06BF">
      <w:pPr>
        <w:pStyle w:val="Pa9"/>
        <w:spacing w:before="240" w:line="360" w:lineRule="auto"/>
        <w:jc w:val="both"/>
        <w:rPr>
          <w:rFonts w:asciiTheme="minorHAnsi" w:hAnsiTheme="minorHAnsi" w:cstheme="minorHAnsi"/>
          <w:color w:val="000000"/>
          <w:sz w:val="28"/>
          <w:szCs w:val="28"/>
        </w:rPr>
      </w:pPr>
      <w:r>
        <w:rPr>
          <w:rFonts w:asciiTheme="minorHAnsi" w:hAnsiTheme="minorHAnsi" w:cstheme="minorHAnsi"/>
          <w:color w:val="000000"/>
          <w:sz w:val="28"/>
          <w:szCs w:val="28"/>
        </w:rPr>
        <w:t xml:space="preserve">Pues bien, me </w:t>
      </w:r>
      <w:r w:rsidR="00077D20" w:rsidRPr="00AA6C73">
        <w:rPr>
          <w:rFonts w:asciiTheme="minorHAnsi" w:hAnsiTheme="minorHAnsi" w:cstheme="minorHAnsi"/>
          <w:color w:val="000000"/>
          <w:sz w:val="28"/>
          <w:szCs w:val="28"/>
        </w:rPr>
        <w:t>atrevo a afirmar, con gran tristeza, que no hemos logrado enseñar a</w:t>
      </w:r>
      <w:r>
        <w:rPr>
          <w:rFonts w:asciiTheme="minorHAnsi" w:hAnsiTheme="minorHAnsi" w:cstheme="minorHAnsi"/>
          <w:color w:val="000000"/>
          <w:sz w:val="28"/>
          <w:szCs w:val="28"/>
        </w:rPr>
        <w:t xml:space="preserve"> utilizar a</w:t>
      </w:r>
      <w:r w:rsidR="00077D20" w:rsidRPr="00AA6C73">
        <w:rPr>
          <w:rFonts w:asciiTheme="minorHAnsi" w:hAnsiTheme="minorHAnsi" w:cstheme="minorHAnsi"/>
          <w:color w:val="000000"/>
          <w:sz w:val="28"/>
          <w:szCs w:val="28"/>
        </w:rPr>
        <w:t>sí el derecho.</w:t>
      </w:r>
      <w:r w:rsidR="00535405" w:rsidRPr="00AA6C73">
        <w:rPr>
          <w:rFonts w:asciiTheme="minorHAnsi" w:hAnsiTheme="minorHAnsi" w:cstheme="minorHAnsi"/>
          <w:color w:val="000000"/>
          <w:sz w:val="28"/>
          <w:szCs w:val="28"/>
        </w:rPr>
        <w:t xml:space="preserve"> Sin duda los derechos humanos son un tema presente en las universidades; hay seminarios, cátedras, proyectos de </w:t>
      </w:r>
      <w:r w:rsidR="00535405" w:rsidRPr="00AA6C73">
        <w:rPr>
          <w:rFonts w:asciiTheme="minorHAnsi" w:hAnsiTheme="minorHAnsi" w:cstheme="minorHAnsi"/>
          <w:color w:val="000000"/>
          <w:sz w:val="28"/>
          <w:szCs w:val="28"/>
        </w:rPr>
        <w:lastRenderedPageBreak/>
        <w:t>investigación muy valiosos en donde se recrea y fortalece la t</w:t>
      </w:r>
      <w:r w:rsidR="00535405" w:rsidRPr="00F64EE9">
        <w:rPr>
          <w:rFonts w:asciiTheme="minorHAnsi" w:hAnsiTheme="minorHAnsi" w:cstheme="minorHAnsi"/>
          <w:i/>
          <w:color w:val="000000"/>
          <w:sz w:val="28"/>
          <w:szCs w:val="28"/>
        </w:rPr>
        <w:t>eoría de los derechos humanos</w:t>
      </w:r>
      <w:r w:rsidR="00535405" w:rsidRPr="00AA6C73">
        <w:rPr>
          <w:rFonts w:asciiTheme="minorHAnsi" w:hAnsiTheme="minorHAnsi" w:cstheme="minorHAnsi"/>
          <w:color w:val="000000"/>
          <w:sz w:val="28"/>
          <w:szCs w:val="28"/>
        </w:rPr>
        <w:t xml:space="preserve"> y en donde, mejor aún, se propone cómo hacerlos realidad a quienes aún no los ejercen. Pero </w:t>
      </w:r>
      <w:r w:rsidR="00A636FA" w:rsidRPr="00AA6C73">
        <w:rPr>
          <w:rFonts w:asciiTheme="minorHAnsi" w:hAnsiTheme="minorHAnsi" w:cstheme="minorHAnsi"/>
          <w:color w:val="000000"/>
          <w:sz w:val="28"/>
          <w:szCs w:val="28"/>
        </w:rPr>
        <w:t xml:space="preserve">cursar una licenciatura en derecho no forma </w:t>
      </w:r>
      <w:r>
        <w:rPr>
          <w:rFonts w:asciiTheme="minorHAnsi" w:hAnsiTheme="minorHAnsi" w:cstheme="minorHAnsi"/>
          <w:color w:val="000000"/>
          <w:sz w:val="28"/>
          <w:szCs w:val="28"/>
        </w:rPr>
        <w:t xml:space="preserve">al profesionista </w:t>
      </w:r>
      <w:r w:rsidR="00A636FA" w:rsidRPr="00AA6C73">
        <w:rPr>
          <w:rFonts w:asciiTheme="minorHAnsi" w:hAnsiTheme="minorHAnsi" w:cstheme="minorHAnsi"/>
          <w:color w:val="000000"/>
          <w:sz w:val="28"/>
          <w:szCs w:val="28"/>
        </w:rPr>
        <w:t xml:space="preserve">para operar el derecho de manera que </w:t>
      </w:r>
      <w:r>
        <w:rPr>
          <w:rFonts w:asciiTheme="minorHAnsi" w:hAnsiTheme="minorHAnsi" w:cstheme="minorHAnsi"/>
          <w:color w:val="000000"/>
          <w:sz w:val="28"/>
          <w:szCs w:val="28"/>
        </w:rPr>
        <w:t xml:space="preserve">lleve a que </w:t>
      </w:r>
      <w:r w:rsidR="00A636FA" w:rsidRPr="00AA6C73">
        <w:rPr>
          <w:rFonts w:asciiTheme="minorHAnsi" w:hAnsiTheme="minorHAnsi" w:cstheme="minorHAnsi"/>
          <w:color w:val="000000"/>
          <w:sz w:val="28"/>
          <w:szCs w:val="28"/>
        </w:rPr>
        <w:t>cada persona, a pesar de sus</w:t>
      </w:r>
      <w:r>
        <w:rPr>
          <w:rFonts w:asciiTheme="minorHAnsi" w:hAnsiTheme="minorHAnsi" w:cstheme="minorHAnsi"/>
          <w:color w:val="000000"/>
          <w:sz w:val="28"/>
          <w:szCs w:val="28"/>
        </w:rPr>
        <w:t xml:space="preserve"> circunstancias, vea hacerse realidad el principio de igualdad</w:t>
      </w:r>
      <w:r w:rsidR="00A636FA" w:rsidRPr="00AA6C73">
        <w:rPr>
          <w:rFonts w:asciiTheme="minorHAnsi" w:hAnsiTheme="minorHAnsi" w:cstheme="minorHAnsi"/>
          <w:color w:val="000000"/>
          <w:sz w:val="28"/>
          <w:szCs w:val="28"/>
        </w:rPr>
        <w:t>. Eso es fácil de percibir cuando se trabaja con, por ejemplo, agentes del Ministerio Público</w:t>
      </w:r>
      <w:r w:rsidR="00BA7493" w:rsidRPr="00AA6C73">
        <w:rPr>
          <w:rFonts w:asciiTheme="minorHAnsi" w:hAnsiTheme="minorHAnsi" w:cstheme="minorHAnsi"/>
          <w:color w:val="000000"/>
          <w:sz w:val="28"/>
          <w:szCs w:val="28"/>
        </w:rPr>
        <w:t xml:space="preserve"> o jueces</w:t>
      </w:r>
      <w:r>
        <w:rPr>
          <w:rFonts w:asciiTheme="minorHAnsi" w:hAnsiTheme="minorHAnsi" w:cstheme="minorHAnsi"/>
          <w:color w:val="000000"/>
          <w:sz w:val="28"/>
          <w:szCs w:val="28"/>
        </w:rPr>
        <w:t>: i</w:t>
      </w:r>
      <w:r w:rsidR="00A636FA" w:rsidRPr="00AA6C73">
        <w:rPr>
          <w:rFonts w:asciiTheme="minorHAnsi" w:hAnsiTheme="minorHAnsi" w:cstheme="minorHAnsi"/>
          <w:color w:val="000000"/>
          <w:sz w:val="28"/>
          <w:szCs w:val="28"/>
        </w:rPr>
        <w:t xml:space="preserve">nclusive los más jóvenes, y </w:t>
      </w:r>
      <w:r>
        <w:rPr>
          <w:rFonts w:asciiTheme="minorHAnsi" w:hAnsiTheme="minorHAnsi" w:cstheme="minorHAnsi"/>
          <w:color w:val="000000"/>
          <w:sz w:val="28"/>
          <w:szCs w:val="28"/>
        </w:rPr>
        <w:t>quienes</w:t>
      </w:r>
      <w:r w:rsidR="00A636FA" w:rsidRPr="00AA6C73">
        <w:rPr>
          <w:rFonts w:asciiTheme="minorHAnsi" w:hAnsiTheme="minorHAnsi" w:cstheme="minorHAnsi"/>
          <w:color w:val="000000"/>
          <w:sz w:val="28"/>
          <w:szCs w:val="28"/>
        </w:rPr>
        <w:t xml:space="preserve"> tienen vocación de servicio, no </w:t>
      </w:r>
      <w:r>
        <w:rPr>
          <w:rFonts w:asciiTheme="minorHAnsi" w:hAnsiTheme="minorHAnsi" w:cstheme="minorHAnsi"/>
          <w:color w:val="000000"/>
          <w:sz w:val="28"/>
          <w:szCs w:val="28"/>
        </w:rPr>
        <w:t xml:space="preserve">adquirieron en la escuela las </w:t>
      </w:r>
      <w:r w:rsidR="00A636FA" w:rsidRPr="00AA6C73">
        <w:rPr>
          <w:rFonts w:asciiTheme="minorHAnsi" w:hAnsiTheme="minorHAnsi" w:cstheme="minorHAnsi"/>
          <w:color w:val="000000"/>
          <w:sz w:val="28"/>
          <w:szCs w:val="28"/>
        </w:rPr>
        <w:t>herramientas para procurar ni impartir justicia de esa manera; para, por ejemplo, proteger a una mujer golpeada de la violencia que sufre en su familia.</w:t>
      </w:r>
    </w:p>
    <w:p w:rsidR="00C65D34" w:rsidRPr="00AA6C73" w:rsidRDefault="00A636FA" w:rsidP="00FB06BF">
      <w:pPr>
        <w:pStyle w:val="Pa9"/>
        <w:spacing w:before="240" w:line="360" w:lineRule="auto"/>
        <w:jc w:val="both"/>
        <w:rPr>
          <w:rFonts w:asciiTheme="minorHAnsi" w:hAnsiTheme="minorHAnsi" w:cstheme="minorHAnsi"/>
          <w:color w:val="000000"/>
          <w:sz w:val="28"/>
          <w:szCs w:val="28"/>
        </w:rPr>
      </w:pPr>
      <w:r w:rsidRPr="00AA6C73">
        <w:rPr>
          <w:rFonts w:asciiTheme="minorHAnsi" w:hAnsiTheme="minorHAnsi" w:cstheme="minorHAnsi"/>
          <w:color w:val="000000"/>
          <w:sz w:val="28"/>
          <w:szCs w:val="28"/>
        </w:rPr>
        <w:t xml:space="preserve">Ahora nuestra constitución obliga a </w:t>
      </w:r>
      <w:r w:rsidR="00F64EE9">
        <w:rPr>
          <w:rFonts w:asciiTheme="minorHAnsi" w:hAnsiTheme="minorHAnsi" w:cstheme="minorHAnsi"/>
          <w:color w:val="000000"/>
          <w:sz w:val="28"/>
          <w:szCs w:val="28"/>
        </w:rPr>
        <w:t>todas las autoridades</w:t>
      </w:r>
      <w:r w:rsidR="00C65D34" w:rsidRPr="00AA6C73">
        <w:rPr>
          <w:rFonts w:asciiTheme="minorHAnsi" w:hAnsiTheme="minorHAnsi" w:cstheme="minorHAnsi"/>
          <w:color w:val="000000"/>
          <w:sz w:val="28"/>
          <w:szCs w:val="28"/>
        </w:rPr>
        <w:t xml:space="preserve"> a promover, respetar, proteger y garantizar los derechos humanos protegidos por los tratados internacionales. El cumplimiento de esta obligación va a llevar, en cascada, a que el respeto</w:t>
      </w:r>
      <w:r w:rsidR="00F64EE9">
        <w:rPr>
          <w:rFonts w:asciiTheme="minorHAnsi" w:hAnsiTheme="minorHAnsi" w:cstheme="minorHAnsi"/>
          <w:color w:val="000000"/>
          <w:sz w:val="28"/>
          <w:szCs w:val="28"/>
        </w:rPr>
        <w:t xml:space="preserve"> -</w:t>
      </w:r>
      <w:r w:rsidR="00C65D34" w:rsidRPr="00AA6C73">
        <w:rPr>
          <w:rFonts w:asciiTheme="minorHAnsi" w:hAnsiTheme="minorHAnsi" w:cstheme="minorHAnsi"/>
          <w:color w:val="000000"/>
          <w:sz w:val="28"/>
          <w:szCs w:val="28"/>
        </w:rPr>
        <w:t>y su contraparte, el ejercicio de los derechos humanos</w:t>
      </w:r>
      <w:r w:rsidR="00F64EE9">
        <w:rPr>
          <w:rFonts w:asciiTheme="minorHAnsi" w:hAnsiTheme="minorHAnsi" w:cstheme="minorHAnsi"/>
          <w:color w:val="000000"/>
          <w:sz w:val="28"/>
          <w:szCs w:val="28"/>
        </w:rPr>
        <w:t>-</w:t>
      </w:r>
      <w:r w:rsidR="00C65D34" w:rsidRPr="00AA6C73">
        <w:rPr>
          <w:rFonts w:asciiTheme="minorHAnsi" w:hAnsiTheme="minorHAnsi" w:cstheme="minorHAnsi"/>
          <w:color w:val="000000"/>
          <w:sz w:val="28"/>
          <w:szCs w:val="28"/>
        </w:rPr>
        <w:t xml:space="preserve"> sean ineludibles; es, entonces, ésta, una coyuntura ideal para repensar los planes de estudio y reformularlos de manera que los estudiantes universitarios </w:t>
      </w:r>
      <w:r w:rsidR="00F64EE9">
        <w:rPr>
          <w:rFonts w:asciiTheme="minorHAnsi" w:hAnsiTheme="minorHAnsi" w:cstheme="minorHAnsi"/>
          <w:color w:val="000000"/>
          <w:sz w:val="28"/>
          <w:szCs w:val="28"/>
        </w:rPr>
        <w:t xml:space="preserve">sepan como </w:t>
      </w:r>
      <w:r w:rsidR="00C65D34" w:rsidRPr="00AA6C73">
        <w:rPr>
          <w:rFonts w:asciiTheme="minorHAnsi" w:hAnsiTheme="minorHAnsi" w:cstheme="minorHAnsi"/>
          <w:color w:val="000000"/>
          <w:sz w:val="28"/>
          <w:szCs w:val="28"/>
        </w:rPr>
        <w:t xml:space="preserve">cumplirla. </w:t>
      </w:r>
    </w:p>
    <w:p w:rsidR="00C65D34" w:rsidRPr="00AA6C73" w:rsidRDefault="00C65D34" w:rsidP="00FB06BF">
      <w:pPr>
        <w:pStyle w:val="Pa9"/>
        <w:spacing w:before="240" w:line="360" w:lineRule="auto"/>
        <w:jc w:val="both"/>
        <w:rPr>
          <w:rFonts w:asciiTheme="minorHAnsi" w:hAnsiTheme="minorHAnsi" w:cstheme="minorHAnsi"/>
          <w:color w:val="000000"/>
          <w:sz w:val="28"/>
          <w:szCs w:val="28"/>
        </w:rPr>
      </w:pPr>
      <w:r w:rsidRPr="00AA6C73">
        <w:rPr>
          <w:rFonts w:asciiTheme="minorHAnsi" w:hAnsiTheme="minorHAnsi" w:cstheme="minorHAnsi"/>
          <w:color w:val="000000"/>
          <w:sz w:val="28"/>
          <w:szCs w:val="28"/>
        </w:rPr>
        <w:t xml:space="preserve">Y ello no solamente en la carrera de derecho; todo profesional es susceptible de incumplir el mandato constitucional si no tiene perspectiva de derechos; el que construye casas </w:t>
      </w:r>
      <w:r w:rsidR="00BA7493" w:rsidRPr="00AA6C73">
        <w:rPr>
          <w:rFonts w:asciiTheme="minorHAnsi" w:hAnsiTheme="minorHAnsi" w:cstheme="minorHAnsi"/>
          <w:color w:val="000000"/>
          <w:sz w:val="28"/>
          <w:szCs w:val="28"/>
        </w:rPr>
        <w:t xml:space="preserve">o el que otorga los permisos para construirlas, </w:t>
      </w:r>
      <w:r w:rsidRPr="00AA6C73">
        <w:rPr>
          <w:rFonts w:asciiTheme="minorHAnsi" w:hAnsiTheme="minorHAnsi" w:cstheme="minorHAnsi"/>
          <w:color w:val="000000"/>
          <w:sz w:val="28"/>
          <w:szCs w:val="28"/>
        </w:rPr>
        <w:t>si no sabe</w:t>
      </w:r>
      <w:r w:rsidR="00BA7493" w:rsidRPr="00AA6C73">
        <w:rPr>
          <w:rFonts w:asciiTheme="minorHAnsi" w:hAnsiTheme="minorHAnsi" w:cstheme="minorHAnsi"/>
          <w:color w:val="000000"/>
          <w:sz w:val="28"/>
          <w:szCs w:val="28"/>
        </w:rPr>
        <w:t>n</w:t>
      </w:r>
      <w:r w:rsidRPr="00AA6C73">
        <w:rPr>
          <w:rFonts w:asciiTheme="minorHAnsi" w:hAnsiTheme="minorHAnsi" w:cstheme="minorHAnsi"/>
          <w:color w:val="000000"/>
          <w:sz w:val="28"/>
          <w:szCs w:val="28"/>
        </w:rPr>
        <w:t xml:space="preserve"> en qué consiste </w:t>
      </w:r>
      <w:r w:rsidR="00F64EE9">
        <w:rPr>
          <w:rFonts w:asciiTheme="minorHAnsi" w:hAnsiTheme="minorHAnsi" w:cstheme="minorHAnsi"/>
          <w:color w:val="000000"/>
          <w:sz w:val="28"/>
          <w:szCs w:val="28"/>
        </w:rPr>
        <w:t>el derecho a una vivienda digna</w:t>
      </w:r>
      <w:r w:rsidRPr="00AA6C73">
        <w:rPr>
          <w:rFonts w:asciiTheme="minorHAnsi" w:hAnsiTheme="minorHAnsi" w:cstheme="minorHAnsi"/>
          <w:color w:val="000000"/>
          <w:sz w:val="28"/>
          <w:szCs w:val="28"/>
        </w:rPr>
        <w:t>; el qu</w:t>
      </w:r>
      <w:r w:rsidR="00A86673" w:rsidRPr="00AA6C73">
        <w:rPr>
          <w:rFonts w:asciiTheme="minorHAnsi" w:hAnsiTheme="minorHAnsi" w:cstheme="minorHAnsi"/>
          <w:color w:val="000000"/>
          <w:sz w:val="28"/>
          <w:szCs w:val="28"/>
        </w:rPr>
        <w:t>e distribuye alimentos</w:t>
      </w:r>
      <w:r w:rsidR="00F64EE9">
        <w:rPr>
          <w:rFonts w:asciiTheme="minorHAnsi" w:hAnsiTheme="minorHAnsi" w:cstheme="minorHAnsi"/>
          <w:color w:val="000000"/>
          <w:sz w:val="28"/>
          <w:szCs w:val="28"/>
        </w:rPr>
        <w:t xml:space="preserve"> </w:t>
      </w:r>
      <w:r w:rsidR="00BA7493" w:rsidRPr="00AA6C73">
        <w:rPr>
          <w:rFonts w:asciiTheme="minorHAnsi" w:hAnsiTheme="minorHAnsi" w:cstheme="minorHAnsi"/>
          <w:color w:val="000000"/>
          <w:sz w:val="28"/>
          <w:szCs w:val="28"/>
        </w:rPr>
        <w:t>o el que otorga los permisos de distribución</w:t>
      </w:r>
      <w:r w:rsidR="00F64EE9">
        <w:rPr>
          <w:rFonts w:asciiTheme="minorHAnsi" w:hAnsiTheme="minorHAnsi" w:cstheme="minorHAnsi"/>
          <w:color w:val="000000"/>
          <w:sz w:val="28"/>
          <w:szCs w:val="28"/>
        </w:rPr>
        <w:t xml:space="preserve">, o </w:t>
      </w:r>
      <w:r w:rsidR="00BA7493" w:rsidRPr="00AA6C73">
        <w:rPr>
          <w:rFonts w:asciiTheme="minorHAnsi" w:hAnsiTheme="minorHAnsi" w:cstheme="minorHAnsi"/>
          <w:color w:val="000000"/>
          <w:sz w:val="28"/>
          <w:szCs w:val="28"/>
        </w:rPr>
        <w:t xml:space="preserve">el médico que da instrucciones alimenticias a sus pacientes, </w:t>
      </w:r>
      <w:r w:rsidR="00A86673" w:rsidRPr="00AA6C73">
        <w:rPr>
          <w:rFonts w:asciiTheme="minorHAnsi" w:hAnsiTheme="minorHAnsi" w:cstheme="minorHAnsi"/>
          <w:color w:val="000000"/>
          <w:sz w:val="28"/>
          <w:szCs w:val="28"/>
        </w:rPr>
        <w:t>si no conoce</w:t>
      </w:r>
      <w:r w:rsidR="00BA7493" w:rsidRPr="00AA6C73">
        <w:rPr>
          <w:rFonts w:asciiTheme="minorHAnsi" w:hAnsiTheme="minorHAnsi" w:cstheme="minorHAnsi"/>
          <w:color w:val="000000"/>
          <w:sz w:val="28"/>
          <w:szCs w:val="28"/>
        </w:rPr>
        <w:t>n</w:t>
      </w:r>
      <w:r w:rsidR="00A86673" w:rsidRPr="00AA6C73">
        <w:rPr>
          <w:rFonts w:asciiTheme="minorHAnsi" w:hAnsiTheme="minorHAnsi" w:cstheme="minorHAnsi"/>
          <w:color w:val="000000"/>
          <w:sz w:val="28"/>
          <w:szCs w:val="28"/>
        </w:rPr>
        <w:t xml:space="preserve"> el contenido del derecho a una alimentación adecuada para el desarrollo y la vida digna y saludable… </w:t>
      </w:r>
    </w:p>
    <w:p w:rsidR="00A86673" w:rsidRDefault="00A86673" w:rsidP="00FB06BF">
      <w:pPr>
        <w:pStyle w:val="Default"/>
        <w:spacing w:before="240" w:line="360" w:lineRule="auto"/>
        <w:jc w:val="both"/>
        <w:rPr>
          <w:rFonts w:asciiTheme="minorHAnsi" w:hAnsiTheme="minorHAnsi" w:cstheme="minorHAnsi"/>
          <w:sz w:val="28"/>
          <w:szCs w:val="28"/>
        </w:rPr>
      </w:pPr>
      <w:r w:rsidRPr="00AA6C73">
        <w:rPr>
          <w:rFonts w:asciiTheme="minorHAnsi" w:hAnsiTheme="minorHAnsi" w:cstheme="minorHAnsi"/>
          <w:sz w:val="28"/>
          <w:szCs w:val="28"/>
        </w:rPr>
        <w:lastRenderedPageBreak/>
        <w:t xml:space="preserve">La perspectiva de derechos </w:t>
      </w:r>
      <w:r w:rsidR="00F64EE9">
        <w:rPr>
          <w:rFonts w:asciiTheme="minorHAnsi" w:hAnsiTheme="minorHAnsi" w:cstheme="minorHAnsi"/>
          <w:sz w:val="28"/>
          <w:szCs w:val="28"/>
        </w:rPr>
        <w:t xml:space="preserve">humanos </w:t>
      </w:r>
      <w:r w:rsidRPr="00AA6C73">
        <w:rPr>
          <w:rFonts w:asciiTheme="minorHAnsi" w:hAnsiTheme="minorHAnsi" w:cstheme="minorHAnsi"/>
          <w:sz w:val="28"/>
          <w:szCs w:val="28"/>
        </w:rPr>
        <w:t>es indispensable</w:t>
      </w:r>
      <w:r w:rsidR="00727002" w:rsidRPr="00AA6C73">
        <w:rPr>
          <w:rFonts w:asciiTheme="minorHAnsi" w:hAnsiTheme="minorHAnsi" w:cstheme="minorHAnsi"/>
          <w:sz w:val="28"/>
          <w:szCs w:val="28"/>
        </w:rPr>
        <w:t>,</w:t>
      </w:r>
      <w:r w:rsidRPr="00AA6C73">
        <w:rPr>
          <w:rFonts w:asciiTheme="minorHAnsi" w:hAnsiTheme="minorHAnsi" w:cstheme="minorHAnsi"/>
          <w:sz w:val="28"/>
          <w:szCs w:val="28"/>
        </w:rPr>
        <w:t xml:space="preserve"> si queremos una educación que fortalezca las capacidades de </w:t>
      </w:r>
      <w:r w:rsidR="00EB75CF">
        <w:rPr>
          <w:rFonts w:asciiTheme="minorHAnsi" w:hAnsiTheme="minorHAnsi" w:cstheme="minorHAnsi"/>
          <w:sz w:val="28"/>
          <w:szCs w:val="28"/>
        </w:rPr>
        <w:t xml:space="preserve">todos </w:t>
      </w:r>
      <w:r w:rsidRPr="00AA6C73">
        <w:rPr>
          <w:rFonts w:asciiTheme="minorHAnsi" w:hAnsiTheme="minorHAnsi" w:cstheme="minorHAnsi"/>
          <w:sz w:val="28"/>
          <w:szCs w:val="28"/>
        </w:rPr>
        <w:t xml:space="preserve">los futuros profesionistas para </w:t>
      </w:r>
      <w:r w:rsidR="00F64EE9">
        <w:rPr>
          <w:rFonts w:asciiTheme="minorHAnsi" w:hAnsiTheme="minorHAnsi" w:cstheme="minorHAnsi"/>
          <w:sz w:val="28"/>
          <w:szCs w:val="28"/>
        </w:rPr>
        <w:t xml:space="preserve">realizar su trabajo –sea en la esfera pública, sea en la privada- siempre en favor del bien común; de </w:t>
      </w:r>
      <w:r w:rsidR="00EB75CF">
        <w:rPr>
          <w:rFonts w:asciiTheme="minorHAnsi" w:hAnsiTheme="minorHAnsi" w:cstheme="minorHAnsi"/>
          <w:sz w:val="28"/>
          <w:szCs w:val="28"/>
        </w:rPr>
        <w:t>quienes serán</w:t>
      </w:r>
      <w:r w:rsidR="00F64EE9">
        <w:rPr>
          <w:rFonts w:asciiTheme="minorHAnsi" w:hAnsiTheme="minorHAnsi" w:cstheme="minorHAnsi"/>
          <w:sz w:val="28"/>
          <w:szCs w:val="28"/>
        </w:rPr>
        <w:t xml:space="preserve"> servidores públicos para </w:t>
      </w:r>
      <w:r w:rsidRPr="00AA6C73">
        <w:rPr>
          <w:rFonts w:asciiTheme="minorHAnsi" w:hAnsiTheme="minorHAnsi" w:cstheme="minorHAnsi"/>
          <w:sz w:val="28"/>
          <w:szCs w:val="28"/>
        </w:rPr>
        <w:t xml:space="preserve">diseñar </w:t>
      </w:r>
      <w:r w:rsidR="004D5BE7" w:rsidRPr="00AA6C73">
        <w:rPr>
          <w:rFonts w:asciiTheme="minorHAnsi" w:hAnsiTheme="minorHAnsi" w:cstheme="minorHAnsi"/>
          <w:sz w:val="28"/>
          <w:szCs w:val="28"/>
        </w:rPr>
        <w:t xml:space="preserve">políticas </w:t>
      </w:r>
      <w:r w:rsidRPr="00AA6C73">
        <w:rPr>
          <w:rFonts w:asciiTheme="minorHAnsi" w:hAnsiTheme="minorHAnsi" w:cstheme="minorHAnsi"/>
          <w:sz w:val="28"/>
          <w:szCs w:val="28"/>
        </w:rPr>
        <w:t xml:space="preserve">de Estado que </w:t>
      </w:r>
      <w:r w:rsidR="00CC03D4">
        <w:rPr>
          <w:rFonts w:asciiTheme="minorHAnsi" w:hAnsiTheme="minorHAnsi" w:cstheme="minorHAnsi"/>
          <w:sz w:val="28"/>
          <w:szCs w:val="28"/>
        </w:rPr>
        <w:t>realmente den respuesta a los graves p</w:t>
      </w:r>
      <w:r w:rsidRPr="00AA6C73">
        <w:rPr>
          <w:rFonts w:asciiTheme="minorHAnsi" w:hAnsiTheme="minorHAnsi" w:cstheme="minorHAnsi"/>
          <w:sz w:val="28"/>
          <w:szCs w:val="28"/>
        </w:rPr>
        <w:t xml:space="preserve">roblemas sociales que nos aquejan y </w:t>
      </w:r>
      <w:r w:rsidR="00727002" w:rsidRPr="00AA6C73">
        <w:rPr>
          <w:rFonts w:asciiTheme="minorHAnsi" w:hAnsiTheme="minorHAnsi" w:cstheme="minorHAnsi"/>
          <w:sz w:val="28"/>
          <w:szCs w:val="28"/>
        </w:rPr>
        <w:t xml:space="preserve">constituyen </w:t>
      </w:r>
      <w:bookmarkStart w:id="0" w:name="_GoBack"/>
      <w:bookmarkEnd w:id="0"/>
      <w:r w:rsidR="00727002" w:rsidRPr="00AA6C73">
        <w:rPr>
          <w:rFonts w:asciiTheme="minorHAnsi" w:hAnsiTheme="minorHAnsi" w:cstheme="minorHAnsi"/>
          <w:sz w:val="28"/>
          <w:szCs w:val="28"/>
        </w:rPr>
        <w:t>violaciones a los derechos humanos de una gran mayoría; profesionistas</w:t>
      </w:r>
      <w:r w:rsidR="00CC03D4">
        <w:rPr>
          <w:rFonts w:asciiTheme="minorHAnsi" w:hAnsiTheme="minorHAnsi" w:cstheme="minorHAnsi"/>
          <w:sz w:val="28"/>
          <w:szCs w:val="28"/>
        </w:rPr>
        <w:t xml:space="preserve"> y servidores</w:t>
      </w:r>
      <w:r w:rsidR="00F64EE9">
        <w:rPr>
          <w:rFonts w:asciiTheme="minorHAnsi" w:hAnsiTheme="minorHAnsi" w:cstheme="minorHAnsi"/>
          <w:sz w:val="28"/>
          <w:szCs w:val="28"/>
        </w:rPr>
        <w:t xml:space="preserve"> </w:t>
      </w:r>
      <w:r w:rsidR="00727002" w:rsidRPr="00AA6C73">
        <w:rPr>
          <w:rFonts w:asciiTheme="minorHAnsi" w:hAnsiTheme="minorHAnsi" w:cstheme="minorHAnsi"/>
          <w:sz w:val="28"/>
          <w:szCs w:val="28"/>
        </w:rPr>
        <w:t xml:space="preserve">que, gracias a esa formación, estén imbuidos de responsabilidad social y </w:t>
      </w:r>
      <w:r w:rsidRPr="00AA6C73">
        <w:rPr>
          <w:rFonts w:asciiTheme="minorHAnsi" w:hAnsiTheme="minorHAnsi" w:cstheme="minorHAnsi"/>
          <w:sz w:val="28"/>
          <w:szCs w:val="28"/>
        </w:rPr>
        <w:t>contribuyan</w:t>
      </w:r>
      <w:r w:rsidR="00727002" w:rsidRPr="00AA6C73">
        <w:rPr>
          <w:rFonts w:asciiTheme="minorHAnsi" w:hAnsiTheme="minorHAnsi" w:cstheme="minorHAnsi"/>
          <w:sz w:val="28"/>
          <w:szCs w:val="28"/>
        </w:rPr>
        <w:t>, así,</w:t>
      </w:r>
      <w:r w:rsidRPr="00AA6C73">
        <w:rPr>
          <w:rFonts w:asciiTheme="minorHAnsi" w:hAnsiTheme="minorHAnsi" w:cstheme="minorHAnsi"/>
          <w:sz w:val="28"/>
          <w:szCs w:val="28"/>
        </w:rPr>
        <w:t xml:space="preserve"> al bien</w:t>
      </w:r>
      <w:r w:rsidR="00727002" w:rsidRPr="00AA6C73">
        <w:rPr>
          <w:rFonts w:asciiTheme="minorHAnsi" w:hAnsiTheme="minorHAnsi" w:cstheme="minorHAnsi"/>
          <w:sz w:val="28"/>
          <w:szCs w:val="28"/>
        </w:rPr>
        <w:t xml:space="preserve"> común</w:t>
      </w:r>
      <w:r w:rsidRPr="00AA6C73">
        <w:rPr>
          <w:rFonts w:asciiTheme="minorHAnsi" w:hAnsiTheme="minorHAnsi" w:cstheme="minorHAnsi"/>
          <w:sz w:val="28"/>
          <w:szCs w:val="28"/>
        </w:rPr>
        <w:t xml:space="preserve">. </w:t>
      </w:r>
    </w:p>
    <w:p w:rsidR="00A845DB" w:rsidRDefault="00431AE1" w:rsidP="00431AE1">
      <w:pPr>
        <w:pStyle w:val="Default"/>
        <w:spacing w:before="240" w:line="360" w:lineRule="auto"/>
        <w:jc w:val="both"/>
        <w:rPr>
          <w:rFonts w:asciiTheme="minorHAnsi" w:hAnsiTheme="minorHAnsi" w:cstheme="minorHAnsi"/>
          <w:sz w:val="28"/>
          <w:szCs w:val="28"/>
        </w:rPr>
      </w:pPr>
      <w:r>
        <w:rPr>
          <w:rFonts w:asciiTheme="minorHAnsi" w:hAnsiTheme="minorHAnsi" w:cstheme="minorHAnsi"/>
          <w:sz w:val="28"/>
          <w:szCs w:val="28"/>
        </w:rPr>
        <w:t xml:space="preserve">Por lo demás, estoy segura de que la </w:t>
      </w:r>
      <w:r w:rsidR="00355DD0" w:rsidRPr="00431AE1">
        <w:rPr>
          <w:rFonts w:asciiTheme="minorHAnsi" w:hAnsiTheme="minorHAnsi" w:cstheme="minorHAnsi"/>
          <w:sz w:val="28"/>
          <w:szCs w:val="28"/>
        </w:rPr>
        <w:t>perspectiva de derechos humanos contribuir</w:t>
      </w:r>
      <w:r>
        <w:rPr>
          <w:rFonts w:asciiTheme="minorHAnsi" w:hAnsiTheme="minorHAnsi" w:cstheme="minorHAnsi"/>
          <w:sz w:val="28"/>
          <w:szCs w:val="28"/>
        </w:rPr>
        <w:t>ía a que cada persona aprendiera a verse en la otra como en un espejo, y actuara</w:t>
      </w:r>
      <w:r w:rsidR="00355DD0" w:rsidRPr="00431AE1">
        <w:rPr>
          <w:rFonts w:asciiTheme="minorHAnsi" w:hAnsiTheme="minorHAnsi" w:cstheme="minorHAnsi"/>
          <w:sz w:val="28"/>
          <w:szCs w:val="28"/>
        </w:rPr>
        <w:t xml:space="preserve"> en consecuencia. </w:t>
      </w:r>
      <w:r>
        <w:rPr>
          <w:rFonts w:asciiTheme="minorHAnsi" w:hAnsiTheme="minorHAnsi" w:cstheme="minorHAnsi"/>
          <w:sz w:val="28"/>
          <w:szCs w:val="28"/>
        </w:rPr>
        <w:t xml:space="preserve">Convencida de ello termino </w:t>
      </w:r>
      <w:r w:rsidR="00355DD0" w:rsidRPr="00431AE1">
        <w:rPr>
          <w:rFonts w:asciiTheme="minorHAnsi" w:hAnsiTheme="minorHAnsi" w:cstheme="minorHAnsi"/>
          <w:sz w:val="28"/>
          <w:szCs w:val="28"/>
        </w:rPr>
        <w:t xml:space="preserve">citando </w:t>
      </w:r>
      <w:r>
        <w:rPr>
          <w:rFonts w:asciiTheme="minorHAnsi" w:hAnsiTheme="minorHAnsi" w:cstheme="minorHAnsi"/>
          <w:sz w:val="28"/>
          <w:szCs w:val="28"/>
        </w:rPr>
        <w:t xml:space="preserve">a </w:t>
      </w:r>
      <w:r w:rsidR="00355DD0" w:rsidRPr="00431AE1">
        <w:rPr>
          <w:rFonts w:asciiTheme="minorHAnsi" w:hAnsiTheme="minorHAnsi" w:cstheme="minorHAnsi"/>
          <w:sz w:val="28"/>
          <w:szCs w:val="28"/>
        </w:rPr>
        <w:t>Fernando Guzmán Toro:</w:t>
      </w:r>
      <w:r w:rsidR="00355DD0" w:rsidRPr="00431AE1">
        <w:rPr>
          <w:rFonts w:asciiTheme="minorHAnsi" w:hAnsiTheme="minorHAnsi" w:cstheme="minorHAnsi"/>
          <w:sz w:val="28"/>
          <w:szCs w:val="28"/>
          <w:vertAlign w:val="superscript"/>
        </w:rPr>
        <w:footnoteReference w:id="5"/>
      </w:r>
      <w:r>
        <w:rPr>
          <w:rFonts w:asciiTheme="minorHAnsi" w:hAnsiTheme="minorHAnsi" w:cstheme="minorHAnsi"/>
          <w:sz w:val="28"/>
          <w:szCs w:val="28"/>
        </w:rPr>
        <w:t xml:space="preserve"> </w:t>
      </w:r>
      <w:r w:rsidRPr="00431AE1">
        <w:rPr>
          <w:rFonts w:asciiTheme="minorHAnsi" w:hAnsiTheme="minorHAnsi" w:cstheme="minorHAnsi"/>
          <w:sz w:val="28"/>
          <w:szCs w:val="28"/>
        </w:rPr>
        <w:t>”</w:t>
      </w:r>
      <w:r w:rsidR="00355DD0" w:rsidRPr="00431AE1">
        <w:rPr>
          <w:rFonts w:asciiTheme="minorHAnsi" w:hAnsiTheme="minorHAnsi" w:cstheme="minorHAnsi"/>
          <w:sz w:val="28"/>
          <w:szCs w:val="28"/>
        </w:rPr>
        <w:t>Una de las características del mundo contemporáneo es una concepción de la otra persona como si fuese un objeto y es necesario el rescate de la alteridad, del reconocimiento del otro, el respeto a sus derechos, pensamiento, cultura e ideas que permita a la persona, pueblo o nación la posibilidad de expresión en una universalidad analógica como parte de una interculturalidad que acepte las diferencias y que permita el diálogo entre sistemas y culturas diferentes en lo relativo a los derechos humanos.</w:t>
      </w:r>
      <w:r>
        <w:rPr>
          <w:rFonts w:asciiTheme="minorHAnsi" w:hAnsiTheme="minorHAnsi" w:cstheme="minorHAnsi"/>
          <w:sz w:val="28"/>
          <w:szCs w:val="28"/>
        </w:rPr>
        <w:t>”</w:t>
      </w:r>
    </w:p>
    <w:p w:rsidR="00A845DB" w:rsidRDefault="00A845DB" w:rsidP="00FB06BF">
      <w:pPr>
        <w:pStyle w:val="Default"/>
        <w:spacing w:before="240" w:line="360" w:lineRule="auto"/>
        <w:jc w:val="both"/>
        <w:rPr>
          <w:rFonts w:asciiTheme="minorHAnsi" w:hAnsiTheme="minorHAnsi" w:cstheme="minorHAnsi"/>
          <w:sz w:val="28"/>
          <w:szCs w:val="28"/>
        </w:rPr>
      </w:pPr>
    </w:p>
    <w:p w:rsidR="00A845DB" w:rsidRPr="00AA6C73" w:rsidRDefault="00A845DB" w:rsidP="00FB06BF">
      <w:pPr>
        <w:pStyle w:val="Default"/>
        <w:spacing w:before="240" w:line="360" w:lineRule="auto"/>
        <w:jc w:val="both"/>
        <w:rPr>
          <w:rFonts w:asciiTheme="minorHAnsi" w:hAnsiTheme="minorHAnsi" w:cstheme="minorHAnsi"/>
          <w:sz w:val="28"/>
          <w:szCs w:val="28"/>
        </w:rPr>
      </w:pPr>
      <w:r>
        <w:rPr>
          <w:rFonts w:asciiTheme="minorHAnsi" w:hAnsiTheme="minorHAnsi" w:cstheme="minorHAnsi"/>
          <w:sz w:val="28"/>
          <w:szCs w:val="28"/>
        </w:rPr>
        <w:t>Ciudad Universitaria, a 20 de septiembre de 2013</w:t>
      </w:r>
    </w:p>
    <w:sectPr w:rsidR="00A845DB" w:rsidRPr="00AA6C73" w:rsidSect="00DA6976">
      <w:headerReference w:type="default" r:id="rId9"/>
      <w:pgSz w:w="12240" w:h="15840"/>
      <w:pgMar w:top="1701" w:right="1418"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4A3" w:rsidRDefault="00C374A3" w:rsidP="00D84132">
      <w:pPr>
        <w:spacing w:before="0"/>
      </w:pPr>
      <w:r>
        <w:separator/>
      </w:r>
    </w:p>
  </w:endnote>
  <w:endnote w:type="continuationSeparator" w:id="0">
    <w:p w:rsidR="00C374A3" w:rsidRDefault="00C374A3" w:rsidP="00D8413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Myriad Pro">
    <w:altName w:val="Myriad Pro"/>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4A3" w:rsidRDefault="00C374A3" w:rsidP="00D84132">
      <w:pPr>
        <w:spacing w:before="0"/>
      </w:pPr>
      <w:r>
        <w:separator/>
      </w:r>
    </w:p>
  </w:footnote>
  <w:footnote w:type="continuationSeparator" w:id="0">
    <w:p w:rsidR="00C374A3" w:rsidRDefault="00C374A3" w:rsidP="00D84132">
      <w:pPr>
        <w:spacing w:before="0"/>
      </w:pPr>
      <w:r>
        <w:continuationSeparator/>
      </w:r>
    </w:p>
  </w:footnote>
  <w:footnote w:id="1">
    <w:p w:rsidR="00D84132" w:rsidRPr="00431AE1" w:rsidRDefault="00D84132" w:rsidP="00431AE1">
      <w:pPr>
        <w:pStyle w:val="Textonotapie"/>
        <w:spacing w:before="120"/>
        <w:jc w:val="both"/>
        <w:rPr>
          <w:rFonts w:asciiTheme="minorHAnsi" w:hAnsiTheme="minorHAnsi" w:cs="Arial"/>
        </w:rPr>
      </w:pPr>
      <w:r w:rsidRPr="00431AE1">
        <w:rPr>
          <w:rStyle w:val="Refdenotaalpie"/>
          <w:rFonts w:asciiTheme="minorHAnsi" w:hAnsiTheme="minorHAnsi" w:cs="Arial"/>
        </w:rPr>
        <w:footnoteRef/>
      </w:r>
      <w:r w:rsidRPr="00431AE1">
        <w:rPr>
          <w:rFonts w:asciiTheme="minorHAnsi" w:hAnsiTheme="minorHAnsi" w:cs="Arial"/>
        </w:rPr>
        <w:t xml:space="preserve"> </w:t>
      </w:r>
      <w:r w:rsidRPr="00431AE1">
        <w:rPr>
          <w:rStyle w:val="Textoennegrita"/>
          <w:rFonts w:asciiTheme="minorHAnsi" w:hAnsiTheme="minorHAnsi" w:cs="Arial"/>
          <w:b w:val="0"/>
        </w:rPr>
        <w:t>Mauricio</w:t>
      </w:r>
      <w:r w:rsidRPr="00431AE1">
        <w:rPr>
          <w:rStyle w:val="Textoennegrita"/>
          <w:rFonts w:asciiTheme="minorHAnsi" w:hAnsiTheme="minorHAnsi" w:cs="Arial"/>
        </w:rPr>
        <w:t xml:space="preserve"> </w:t>
      </w:r>
      <w:r w:rsidRPr="00431AE1">
        <w:rPr>
          <w:rStyle w:val="Textoennegrita"/>
          <w:rFonts w:asciiTheme="minorHAnsi" w:hAnsiTheme="minorHAnsi" w:cs="Arial"/>
          <w:b w:val="0"/>
        </w:rPr>
        <w:t>Beuchot</w:t>
      </w:r>
      <w:r w:rsidRPr="00431AE1">
        <w:rPr>
          <w:rStyle w:val="Textoennegrita"/>
          <w:rFonts w:asciiTheme="minorHAnsi" w:hAnsiTheme="minorHAnsi" w:cs="Arial"/>
        </w:rPr>
        <w:t xml:space="preserve"> </w:t>
      </w:r>
      <w:r w:rsidRPr="00431AE1">
        <w:rPr>
          <w:rStyle w:val="Textoennegrita"/>
          <w:rFonts w:asciiTheme="minorHAnsi" w:hAnsiTheme="minorHAnsi" w:cs="Arial"/>
          <w:b w:val="0"/>
        </w:rPr>
        <w:t>Puente</w:t>
      </w:r>
      <w:r w:rsidRPr="00431AE1">
        <w:rPr>
          <w:rStyle w:val="Textoennegrita"/>
          <w:rFonts w:asciiTheme="minorHAnsi" w:hAnsiTheme="minorHAnsi" w:cs="Arial"/>
        </w:rPr>
        <w:t xml:space="preserve"> </w:t>
      </w:r>
      <w:r w:rsidRPr="00431AE1">
        <w:rPr>
          <w:rFonts w:asciiTheme="minorHAnsi" w:hAnsiTheme="minorHAnsi" w:cs="Arial"/>
          <w:bCs/>
        </w:rPr>
        <w:t xml:space="preserve">En: </w:t>
      </w:r>
      <w:r w:rsidRPr="00431AE1">
        <w:rPr>
          <w:rFonts w:asciiTheme="minorHAnsi" w:hAnsiTheme="minorHAnsi" w:cs="Arial"/>
          <w:bCs/>
          <w:i/>
        </w:rPr>
        <w:t>Proyecto Ensayo Hispánico</w:t>
      </w:r>
      <w:r w:rsidRPr="00431AE1">
        <w:rPr>
          <w:rFonts w:asciiTheme="minorHAnsi" w:hAnsiTheme="minorHAnsi" w:cs="Arial"/>
          <w:bCs/>
        </w:rPr>
        <w:t>. José Luis Gómez Martínez. Textos en Página Web.</w:t>
      </w:r>
    </w:p>
  </w:footnote>
  <w:footnote w:id="2">
    <w:p w:rsidR="00D84132" w:rsidRPr="00431AE1" w:rsidRDefault="00D84132" w:rsidP="00431AE1">
      <w:pPr>
        <w:pStyle w:val="Textonotapie"/>
        <w:spacing w:before="120"/>
        <w:jc w:val="both"/>
        <w:rPr>
          <w:rFonts w:asciiTheme="minorHAnsi" w:hAnsiTheme="minorHAnsi" w:cs="Arial"/>
          <w:bCs/>
        </w:rPr>
      </w:pPr>
      <w:r w:rsidRPr="00431AE1">
        <w:rPr>
          <w:rStyle w:val="Refdenotaalpie"/>
          <w:rFonts w:asciiTheme="minorHAnsi" w:hAnsiTheme="minorHAnsi" w:cs="Arial"/>
        </w:rPr>
        <w:footnoteRef/>
      </w:r>
      <w:r w:rsidRPr="00431AE1">
        <w:rPr>
          <w:rFonts w:asciiTheme="minorHAnsi" w:hAnsiTheme="minorHAnsi" w:cs="Arial"/>
        </w:rPr>
        <w:t xml:space="preserve"> </w:t>
      </w:r>
      <w:r w:rsidRPr="00431AE1">
        <w:rPr>
          <w:rFonts w:asciiTheme="minorHAnsi" w:hAnsiTheme="minorHAnsi" w:cs="Arial"/>
          <w:bCs/>
        </w:rPr>
        <w:t>Si aludimos al sentido lato de este concepto podemos decir que una fuente de derecho está constituida por: “los hechos, la doctrina y las ideologías que, en modalidades diversas, influyen sobre las instancias creadoras del derecho;” en cambio, si aludimos  su sentido técnico más preciso, son fuentes del derecho “los hechos o actos de los cuales el ordenamiento jurídico hace depender la producción de normas jurídicas,” es decir, los procesos legislativos dispuestos en nuestra Constitución y las leyes que regulan la actuación de quienes intervienen en ellos.(Diccionario jurídico, 1989, p.1578).</w:t>
      </w:r>
    </w:p>
  </w:footnote>
  <w:footnote w:id="3">
    <w:p w:rsidR="002B21FD" w:rsidRPr="00431AE1" w:rsidRDefault="002B21FD" w:rsidP="00431AE1">
      <w:pPr>
        <w:pStyle w:val="Textonotapie"/>
        <w:spacing w:before="120"/>
        <w:jc w:val="both"/>
        <w:rPr>
          <w:rFonts w:asciiTheme="minorHAnsi" w:hAnsiTheme="minorHAnsi"/>
        </w:rPr>
      </w:pPr>
      <w:r w:rsidRPr="00431AE1">
        <w:rPr>
          <w:rStyle w:val="Refdenotaalpie"/>
          <w:rFonts w:asciiTheme="minorHAnsi" w:hAnsiTheme="minorHAnsi"/>
        </w:rPr>
        <w:footnoteRef/>
      </w:r>
      <w:r w:rsidRPr="00431AE1">
        <w:rPr>
          <w:rFonts w:asciiTheme="minorHAnsi" w:hAnsiTheme="minorHAnsi"/>
        </w:rPr>
        <w:t xml:space="preserve"> Entendido como criterio integrador de todas las disciplinas desde las cuales debe abordarse un determinado problema social. </w:t>
      </w:r>
    </w:p>
  </w:footnote>
  <w:footnote w:id="4">
    <w:p w:rsidR="00D84132" w:rsidRPr="00431AE1" w:rsidRDefault="00D84132" w:rsidP="00431AE1">
      <w:pPr>
        <w:pStyle w:val="Textonotapie"/>
        <w:spacing w:before="120"/>
        <w:jc w:val="both"/>
        <w:rPr>
          <w:rFonts w:asciiTheme="minorHAnsi" w:hAnsiTheme="minorHAnsi" w:cs="Arial"/>
        </w:rPr>
      </w:pPr>
      <w:r w:rsidRPr="00431AE1">
        <w:rPr>
          <w:rStyle w:val="Refdenotaalpie"/>
          <w:rFonts w:asciiTheme="minorHAnsi" w:hAnsiTheme="minorHAnsi" w:cs="Arial"/>
        </w:rPr>
        <w:footnoteRef/>
      </w:r>
      <w:r w:rsidRPr="00431AE1">
        <w:rPr>
          <w:rFonts w:asciiTheme="minorHAnsi" w:hAnsiTheme="minorHAnsi" w:cs="Arial"/>
        </w:rPr>
        <w:t xml:space="preserve"> En el sistema de normas hay unas que son superiores a la ley que está siendo interpretada, a las cuales, por tanto, debe atender, otras que son de su mismo rango y respecto de las cuales ha de tener congruencia, y unas más que le son inferiores, y que deberán desarrollar lo puesto en ella. </w:t>
      </w:r>
    </w:p>
  </w:footnote>
  <w:footnote w:id="5">
    <w:p w:rsidR="00355DD0" w:rsidRPr="00431AE1" w:rsidRDefault="00355DD0" w:rsidP="00431AE1">
      <w:pPr>
        <w:pStyle w:val="Textonotapie"/>
        <w:spacing w:before="120"/>
        <w:jc w:val="both"/>
        <w:rPr>
          <w:rFonts w:asciiTheme="minorHAnsi" w:hAnsiTheme="minorHAnsi"/>
        </w:rPr>
      </w:pPr>
      <w:r w:rsidRPr="00431AE1">
        <w:rPr>
          <w:rStyle w:val="Refdenotaalpie"/>
          <w:rFonts w:asciiTheme="minorHAnsi" w:hAnsiTheme="minorHAnsi"/>
        </w:rPr>
        <w:footnoteRef/>
      </w:r>
      <w:r w:rsidRPr="00431AE1">
        <w:rPr>
          <w:rFonts w:asciiTheme="minorHAnsi" w:hAnsiTheme="minorHAnsi"/>
        </w:rPr>
        <w:t xml:space="preserve"> </w:t>
      </w:r>
      <w:r w:rsidR="00431AE1">
        <w:rPr>
          <w:rFonts w:asciiTheme="minorHAnsi" w:hAnsiTheme="minorHAnsi"/>
        </w:rPr>
        <w:t>“</w:t>
      </w:r>
      <w:r w:rsidR="00431AE1" w:rsidRPr="00431AE1">
        <w:rPr>
          <w:rFonts w:asciiTheme="minorHAnsi" w:hAnsiTheme="minorHAnsi"/>
          <w:bCs/>
        </w:rPr>
        <w:t>Mauricio Beuchot, hermenéutica y derechos humanos</w:t>
      </w:r>
      <w:r w:rsidRPr="00431AE1">
        <w:rPr>
          <w:rFonts w:asciiTheme="minorHAnsi" w:hAnsiTheme="minorHAnsi"/>
          <w:b/>
          <w:bCs/>
        </w:rPr>
        <w:t>.</w:t>
      </w:r>
      <w:r w:rsidR="00431AE1">
        <w:rPr>
          <w:rFonts w:asciiTheme="minorHAnsi" w:hAnsiTheme="minorHAnsi"/>
          <w:b/>
          <w:bCs/>
        </w:rPr>
        <w:t>”</w:t>
      </w:r>
      <w:r w:rsidRPr="00431AE1">
        <w:rPr>
          <w:rFonts w:asciiTheme="minorHAnsi" w:hAnsiTheme="minorHAnsi"/>
          <w:b/>
          <w:bCs/>
        </w:rPr>
        <w:t xml:space="preserve"> </w:t>
      </w:r>
      <w:r w:rsidR="00431AE1" w:rsidRPr="00431AE1">
        <w:rPr>
          <w:rFonts w:asciiTheme="minorHAnsi" w:hAnsiTheme="minorHAnsi"/>
        </w:rPr>
        <w:t xml:space="preserve">Fernando Guzmán Toro. </w:t>
      </w:r>
      <w:r w:rsidRPr="00431AE1">
        <w:rPr>
          <w:rFonts w:asciiTheme="minorHAnsi" w:hAnsiTheme="minorHAnsi"/>
        </w:rPr>
        <w:t xml:space="preserve"> </w:t>
      </w:r>
      <w:r w:rsidR="00431AE1">
        <w:rPr>
          <w:rFonts w:asciiTheme="minorHAnsi" w:hAnsiTheme="minorHAnsi"/>
        </w:rPr>
        <w:t xml:space="preserve">En </w:t>
      </w:r>
      <w:r w:rsidR="00431AE1" w:rsidRPr="00431AE1">
        <w:rPr>
          <w:rFonts w:asciiTheme="minorHAnsi" w:hAnsiTheme="minorHAnsi"/>
          <w:i/>
          <w:lang w:val="es-MX"/>
        </w:rPr>
        <w:t xml:space="preserve">Razón </w:t>
      </w:r>
      <w:r w:rsidR="00431AE1">
        <w:rPr>
          <w:rFonts w:asciiTheme="minorHAnsi" w:hAnsiTheme="minorHAnsi"/>
          <w:i/>
          <w:lang w:val="es-MX"/>
        </w:rPr>
        <w:t>y palabra</w:t>
      </w:r>
      <w:r w:rsidR="00431AE1">
        <w:rPr>
          <w:rFonts w:asciiTheme="minorHAnsi" w:hAnsiTheme="minorHAnsi"/>
          <w:lang w:val="es-MX"/>
        </w:rPr>
        <w:t>,</w:t>
      </w:r>
      <w:r w:rsidR="00431AE1" w:rsidRPr="00431AE1">
        <w:rPr>
          <w:rFonts w:asciiTheme="minorHAnsi" w:hAnsiTheme="minorHAnsi"/>
          <w:lang w:val="es-MX"/>
        </w:rPr>
        <w:t xml:space="preserve"> primera revista electrónica en américa latina especializada en comunicación</w:t>
      </w:r>
      <w:r w:rsidR="00431AE1">
        <w:rPr>
          <w:rFonts w:asciiTheme="minorHAnsi" w:hAnsiTheme="minorHAnsi"/>
          <w:lang w:val="es-MX"/>
        </w:rPr>
        <w:t>.</w:t>
      </w:r>
      <w:r w:rsidR="00431AE1" w:rsidRPr="00431AE1">
        <w:rPr>
          <w:rFonts w:asciiTheme="minorHAnsi" w:hAnsiTheme="minorHAnsi"/>
          <w:lang w:val="es-MX"/>
        </w:rPr>
        <w:t xml:space="preserve"> www.razonypalabra.org.mx</w:t>
      </w:r>
    </w:p>
    <w:p w:rsidR="00355DD0" w:rsidRPr="00431AE1" w:rsidRDefault="00355DD0" w:rsidP="00431AE1">
      <w:pPr>
        <w:pStyle w:val="Textonotapie"/>
        <w:spacing w:before="120"/>
        <w:jc w:val="both"/>
        <w:rPr>
          <w:rFonts w:asciiTheme="minorHAnsi" w:hAnsiTheme="minorHAnsi"/>
          <w:lang w:val="es-MX"/>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493" w:rsidRDefault="00C374A3" w:rsidP="00DA6976">
    <w:pPr>
      <w:pStyle w:val="Encabezado"/>
      <w:tabs>
        <w:tab w:val="clear" w:pos="4419"/>
        <w:tab w:val="clear" w:pos="8838"/>
        <w:tab w:val="right" w:pos="9121"/>
      </w:tabs>
    </w:pPr>
    <w:sdt>
      <w:sdtPr>
        <w:id w:val="-65737457"/>
        <w:docPartObj>
          <w:docPartGallery w:val="Page Numbers (Margins)"/>
          <w:docPartUnique/>
        </w:docPartObj>
      </w:sdtPr>
      <w:sdtEndPr/>
      <w:sdtContent>
        <w:r w:rsidR="00921198">
          <w:rPr>
            <w:noProof/>
            <w:lang w:eastAsia="es-MX"/>
          </w:rPr>
          <mc:AlternateContent>
            <mc:Choice Requires="wps">
              <w:drawing>
                <wp:anchor distT="0" distB="0" distL="114300" distR="114300" simplePos="0" relativeHeight="251659264" behindDoc="0" locked="0" layoutInCell="0" allowOverlap="1" wp14:anchorId="7741BD36" wp14:editId="3004ADF0">
                  <wp:simplePos x="0" y="0"/>
                  <wp:positionH relativeFrom="rightMargin">
                    <wp:align>center</wp:align>
                  </wp:positionH>
                  <wp:positionV relativeFrom="page">
                    <wp:align>center</wp:align>
                  </wp:positionV>
                  <wp:extent cx="762000" cy="895350"/>
                  <wp:effectExtent l="0" t="0" r="0" b="0"/>
                  <wp:wrapNone/>
                  <wp:docPr id="55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sdtContent>
                                <w:p w:rsidR="00921198" w:rsidRDefault="00921198">
                                  <w:pPr>
                                    <w:jc w:val="center"/>
                                    <w:rPr>
                                      <w:rFonts w:asciiTheme="majorHAnsi" w:eastAsiaTheme="majorEastAsia" w:hAnsiTheme="majorHAnsi" w:cstheme="majorBidi"/>
                                      <w:sz w:val="72"/>
                                      <w:szCs w:val="72"/>
                                    </w:rPr>
                                  </w:pPr>
                                  <w:r>
                                    <w:rPr>
                                      <w:rFonts w:eastAsiaTheme="minorEastAsia"/>
                                    </w:rPr>
                                    <w:fldChar w:fldCharType="begin"/>
                                  </w:r>
                                  <w:r>
                                    <w:instrText>PAGE  \* MERGEFORMAT</w:instrText>
                                  </w:r>
                                  <w:r>
                                    <w:rPr>
                                      <w:rFonts w:eastAsiaTheme="minorEastAsia"/>
                                    </w:rPr>
                                    <w:fldChar w:fldCharType="separate"/>
                                  </w:r>
                                  <w:r w:rsidR="00EB75CF" w:rsidRPr="00EB75CF">
                                    <w:rPr>
                                      <w:rFonts w:asciiTheme="majorHAnsi" w:eastAsiaTheme="majorEastAsia" w:hAnsiTheme="majorHAnsi" w:cstheme="majorBidi"/>
                                      <w:noProof/>
                                      <w:sz w:val="48"/>
                                      <w:szCs w:val="48"/>
                                      <w:lang w:val="es-ES"/>
                                    </w:rPr>
                                    <w:t>8</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9" o:spid="_x0000_s1026" style="position:absolute;left:0;text-align:left;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" o:allowincell="f" stroked="f">
                  <v:textbox>
                    <w:txbxContent>
                      <w:sdt>
                        <w:sdtPr>
                          <w:rPr>
                            <w:rFonts w:asciiTheme="majorHAnsi" w:eastAsiaTheme="majorEastAsia" w:hAnsiTheme="majorHAnsi" w:cstheme="majorBidi"/>
                            <w:sz w:val="48"/>
                            <w:szCs w:val="48"/>
                          </w:rPr>
                          <w:id w:val="-1131474261"/>
                        </w:sdtPr>
                        <w:sdtEndPr/>
                        <w:sdtContent>
                          <w:p w:rsidR="00921198" w:rsidRDefault="00921198">
                            <w:pPr>
                              <w:jc w:val="center"/>
                              <w:rPr>
                                <w:rFonts w:asciiTheme="majorHAnsi" w:eastAsiaTheme="majorEastAsia" w:hAnsiTheme="majorHAnsi" w:cstheme="majorBidi"/>
                                <w:sz w:val="72"/>
                                <w:szCs w:val="72"/>
                              </w:rPr>
                            </w:pPr>
                            <w:r>
                              <w:rPr>
                                <w:rFonts w:eastAsiaTheme="minorEastAsia"/>
                              </w:rPr>
                              <w:fldChar w:fldCharType="begin"/>
                            </w:r>
                            <w:r>
                              <w:instrText>PAGE  \* MERGEFORMAT</w:instrText>
                            </w:r>
                            <w:r>
                              <w:rPr>
                                <w:rFonts w:eastAsiaTheme="minorEastAsia"/>
                              </w:rPr>
                              <w:fldChar w:fldCharType="separate"/>
                            </w:r>
                            <w:r w:rsidR="00EB75CF" w:rsidRPr="00EB75CF">
                              <w:rPr>
                                <w:rFonts w:asciiTheme="majorHAnsi" w:eastAsiaTheme="majorEastAsia" w:hAnsiTheme="majorHAnsi" w:cstheme="majorBidi"/>
                                <w:noProof/>
                                <w:sz w:val="48"/>
                                <w:szCs w:val="48"/>
                                <w:lang w:val="es-ES"/>
                              </w:rPr>
                              <w:t>8</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r w:rsidR="00DA6976">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E16AD"/>
    <w:multiLevelType w:val="hybridMultilevel"/>
    <w:tmpl w:val="42981D16"/>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7B5DB073"/>
    <w:multiLevelType w:val="hybridMultilevel"/>
    <w:tmpl w:val="8AE1141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BE7"/>
    <w:rsid w:val="00077D20"/>
    <w:rsid w:val="000979FB"/>
    <w:rsid w:val="00114DA3"/>
    <w:rsid w:val="001C002E"/>
    <w:rsid w:val="001F7BDE"/>
    <w:rsid w:val="00203179"/>
    <w:rsid w:val="0021652B"/>
    <w:rsid w:val="00232C9A"/>
    <w:rsid w:val="002371E2"/>
    <w:rsid w:val="00276156"/>
    <w:rsid w:val="002B21FD"/>
    <w:rsid w:val="00355DD0"/>
    <w:rsid w:val="003C6E64"/>
    <w:rsid w:val="00431AE1"/>
    <w:rsid w:val="004732E5"/>
    <w:rsid w:val="004D5BE7"/>
    <w:rsid w:val="004F6568"/>
    <w:rsid w:val="005073DF"/>
    <w:rsid w:val="0052112F"/>
    <w:rsid w:val="00522536"/>
    <w:rsid w:val="00535405"/>
    <w:rsid w:val="00545728"/>
    <w:rsid w:val="005F3272"/>
    <w:rsid w:val="00601CAC"/>
    <w:rsid w:val="0062254C"/>
    <w:rsid w:val="00694891"/>
    <w:rsid w:val="006D668A"/>
    <w:rsid w:val="00727002"/>
    <w:rsid w:val="0078761E"/>
    <w:rsid w:val="007E7652"/>
    <w:rsid w:val="007F621F"/>
    <w:rsid w:val="00824DE1"/>
    <w:rsid w:val="0084149D"/>
    <w:rsid w:val="008D578C"/>
    <w:rsid w:val="008D6EBF"/>
    <w:rsid w:val="00921198"/>
    <w:rsid w:val="00922F77"/>
    <w:rsid w:val="00951F84"/>
    <w:rsid w:val="009F48DB"/>
    <w:rsid w:val="00A23A14"/>
    <w:rsid w:val="00A636FA"/>
    <w:rsid w:val="00A845DB"/>
    <w:rsid w:val="00A86673"/>
    <w:rsid w:val="00AA6C73"/>
    <w:rsid w:val="00AC0D80"/>
    <w:rsid w:val="00B320B5"/>
    <w:rsid w:val="00B84F8F"/>
    <w:rsid w:val="00BA7493"/>
    <w:rsid w:val="00C374A3"/>
    <w:rsid w:val="00C65D34"/>
    <w:rsid w:val="00C814FC"/>
    <w:rsid w:val="00CC03D4"/>
    <w:rsid w:val="00D84132"/>
    <w:rsid w:val="00D857F9"/>
    <w:rsid w:val="00DA6976"/>
    <w:rsid w:val="00DB6A62"/>
    <w:rsid w:val="00DE14B9"/>
    <w:rsid w:val="00E827A8"/>
    <w:rsid w:val="00EB75CF"/>
    <w:rsid w:val="00ED1826"/>
    <w:rsid w:val="00EF61E8"/>
    <w:rsid w:val="00F64EE9"/>
    <w:rsid w:val="00FB06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before="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4D5BE7"/>
    <w:pPr>
      <w:spacing w:before="100" w:beforeAutospacing="1" w:after="100" w:afterAutospacing="1"/>
      <w:jc w:val="left"/>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4D5BE7"/>
    <w:rPr>
      <w:rFonts w:ascii="Times New Roman" w:eastAsia="Times New Roman" w:hAnsi="Times New Roman" w:cs="Times New Roman"/>
      <w:b/>
      <w:bCs/>
      <w:sz w:val="36"/>
      <w:szCs w:val="36"/>
      <w:lang w:eastAsia="es-MX"/>
    </w:rPr>
  </w:style>
  <w:style w:type="paragraph" w:customStyle="1" w:styleId="Default">
    <w:name w:val="Default"/>
    <w:rsid w:val="004D5BE7"/>
    <w:pPr>
      <w:autoSpaceDE w:val="0"/>
      <w:autoSpaceDN w:val="0"/>
      <w:adjustRightInd w:val="0"/>
      <w:spacing w:before="0"/>
      <w:jc w:val="left"/>
    </w:pPr>
    <w:rPr>
      <w:rFonts w:ascii="Arial" w:hAnsi="Arial" w:cs="Arial"/>
      <w:color w:val="000000"/>
      <w:sz w:val="24"/>
      <w:szCs w:val="24"/>
    </w:rPr>
  </w:style>
  <w:style w:type="paragraph" w:customStyle="1" w:styleId="Pa9">
    <w:name w:val="Pa9"/>
    <w:basedOn w:val="Default"/>
    <w:next w:val="Default"/>
    <w:uiPriority w:val="99"/>
    <w:rsid w:val="004D5BE7"/>
    <w:pPr>
      <w:spacing w:line="201" w:lineRule="atLeast"/>
    </w:pPr>
    <w:rPr>
      <w:color w:val="auto"/>
    </w:rPr>
  </w:style>
  <w:style w:type="character" w:customStyle="1" w:styleId="A6">
    <w:name w:val="A6"/>
    <w:uiPriority w:val="99"/>
    <w:rsid w:val="00DE14B9"/>
    <w:rPr>
      <w:rFonts w:ascii="Symbol" w:hAnsi="Symbol" w:cs="Symbol"/>
      <w:color w:val="000000"/>
      <w:sz w:val="20"/>
      <w:szCs w:val="20"/>
    </w:rPr>
  </w:style>
  <w:style w:type="paragraph" w:customStyle="1" w:styleId="Pa15">
    <w:name w:val="Pa15"/>
    <w:basedOn w:val="Default"/>
    <w:next w:val="Default"/>
    <w:uiPriority w:val="99"/>
    <w:rsid w:val="00DE14B9"/>
    <w:pPr>
      <w:spacing w:line="261" w:lineRule="atLeast"/>
    </w:pPr>
    <w:rPr>
      <w:color w:val="auto"/>
    </w:rPr>
  </w:style>
  <w:style w:type="character" w:customStyle="1" w:styleId="A1">
    <w:name w:val="A1"/>
    <w:uiPriority w:val="99"/>
    <w:rsid w:val="00DE14B9"/>
    <w:rPr>
      <w:rFonts w:ascii="Arial Narrow" w:hAnsi="Arial Narrow" w:cs="Arial Narrow"/>
      <w:color w:val="000000"/>
      <w:sz w:val="20"/>
      <w:szCs w:val="20"/>
    </w:rPr>
  </w:style>
  <w:style w:type="paragraph" w:customStyle="1" w:styleId="Pa3">
    <w:name w:val="Pa3"/>
    <w:basedOn w:val="Default"/>
    <w:next w:val="Default"/>
    <w:uiPriority w:val="99"/>
    <w:rsid w:val="007E7652"/>
    <w:pPr>
      <w:spacing w:line="241" w:lineRule="atLeast"/>
    </w:pPr>
    <w:rPr>
      <w:rFonts w:ascii="Myriad Pro" w:hAnsi="Myriad Pro" w:cstheme="minorBidi"/>
      <w:color w:val="auto"/>
    </w:rPr>
  </w:style>
  <w:style w:type="character" w:customStyle="1" w:styleId="A7">
    <w:name w:val="A7"/>
    <w:uiPriority w:val="99"/>
    <w:rsid w:val="007E7652"/>
    <w:rPr>
      <w:rFonts w:cs="Myriad Pro"/>
      <w:color w:val="000000"/>
      <w:sz w:val="20"/>
      <w:szCs w:val="20"/>
    </w:rPr>
  </w:style>
  <w:style w:type="character" w:customStyle="1" w:styleId="A0">
    <w:name w:val="A0"/>
    <w:uiPriority w:val="99"/>
    <w:rsid w:val="007E7652"/>
    <w:rPr>
      <w:rFonts w:cs="Myriad Pro"/>
      <w:color w:val="000000"/>
      <w:sz w:val="18"/>
      <w:szCs w:val="18"/>
    </w:rPr>
  </w:style>
  <w:style w:type="paragraph" w:styleId="Textonotapie">
    <w:name w:val="footnote text"/>
    <w:basedOn w:val="Normal"/>
    <w:link w:val="TextonotapieCar"/>
    <w:rsid w:val="00D84132"/>
    <w:pPr>
      <w:spacing w:before="0"/>
      <w:jc w:val="left"/>
    </w:pPr>
    <w:rPr>
      <w:rFonts w:ascii="Times New Roman" w:eastAsia="Times New Roman" w:hAnsi="Times New Roman" w:cs="Times New Roman"/>
      <w:sz w:val="20"/>
      <w:szCs w:val="20"/>
      <w:lang w:val="es-ES" w:eastAsia="es-MX"/>
    </w:rPr>
  </w:style>
  <w:style w:type="character" w:customStyle="1" w:styleId="TextonotapieCar">
    <w:name w:val="Texto nota pie Car"/>
    <w:basedOn w:val="Fuentedeprrafopredeter"/>
    <w:link w:val="Textonotapie"/>
    <w:rsid w:val="00D84132"/>
    <w:rPr>
      <w:rFonts w:ascii="Times New Roman" w:eastAsia="Times New Roman" w:hAnsi="Times New Roman" w:cs="Times New Roman"/>
      <w:sz w:val="20"/>
      <w:szCs w:val="20"/>
      <w:lang w:val="es-ES" w:eastAsia="es-MX"/>
    </w:rPr>
  </w:style>
  <w:style w:type="character" w:styleId="Refdenotaalpie">
    <w:name w:val="footnote reference"/>
    <w:rsid w:val="00D84132"/>
    <w:rPr>
      <w:vertAlign w:val="superscript"/>
    </w:rPr>
  </w:style>
  <w:style w:type="character" w:styleId="Textoennegrita">
    <w:name w:val="Strong"/>
    <w:uiPriority w:val="22"/>
    <w:qFormat/>
    <w:rsid w:val="00D84132"/>
    <w:rPr>
      <w:b/>
      <w:bCs/>
    </w:rPr>
  </w:style>
  <w:style w:type="paragraph" w:styleId="Prrafodelista">
    <w:name w:val="List Paragraph"/>
    <w:basedOn w:val="Normal"/>
    <w:uiPriority w:val="34"/>
    <w:qFormat/>
    <w:rsid w:val="00D84132"/>
    <w:pPr>
      <w:spacing w:before="0" w:after="200" w:line="276" w:lineRule="auto"/>
      <w:ind w:left="720"/>
      <w:contextualSpacing/>
      <w:jc w:val="left"/>
    </w:pPr>
    <w:rPr>
      <w:rFonts w:eastAsiaTheme="minorEastAsia"/>
      <w:lang w:eastAsia="es-MX"/>
    </w:rPr>
  </w:style>
  <w:style w:type="paragraph" w:styleId="Encabezado">
    <w:name w:val="header"/>
    <w:basedOn w:val="Normal"/>
    <w:link w:val="EncabezadoCar"/>
    <w:uiPriority w:val="99"/>
    <w:unhideWhenUsed/>
    <w:rsid w:val="00BA7493"/>
    <w:pPr>
      <w:tabs>
        <w:tab w:val="center" w:pos="4419"/>
        <w:tab w:val="right" w:pos="8838"/>
      </w:tabs>
      <w:spacing w:before="0"/>
    </w:pPr>
  </w:style>
  <w:style w:type="character" w:customStyle="1" w:styleId="EncabezadoCar">
    <w:name w:val="Encabezado Car"/>
    <w:basedOn w:val="Fuentedeprrafopredeter"/>
    <w:link w:val="Encabezado"/>
    <w:uiPriority w:val="99"/>
    <w:rsid w:val="00BA7493"/>
  </w:style>
  <w:style w:type="paragraph" w:styleId="Piedepgina">
    <w:name w:val="footer"/>
    <w:basedOn w:val="Normal"/>
    <w:link w:val="PiedepginaCar"/>
    <w:uiPriority w:val="99"/>
    <w:unhideWhenUsed/>
    <w:rsid w:val="00BA7493"/>
    <w:pPr>
      <w:tabs>
        <w:tab w:val="center" w:pos="4419"/>
        <w:tab w:val="right" w:pos="8838"/>
      </w:tabs>
      <w:spacing w:before="0"/>
    </w:pPr>
  </w:style>
  <w:style w:type="character" w:customStyle="1" w:styleId="PiedepginaCar">
    <w:name w:val="Pie de página Car"/>
    <w:basedOn w:val="Fuentedeprrafopredeter"/>
    <w:link w:val="Piedepgina"/>
    <w:uiPriority w:val="99"/>
    <w:rsid w:val="00BA7493"/>
  </w:style>
  <w:style w:type="character" w:styleId="Nmerodepgina">
    <w:name w:val="page number"/>
    <w:basedOn w:val="Fuentedeprrafopredeter"/>
    <w:uiPriority w:val="99"/>
    <w:unhideWhenUsed/>
    <w:rsid w:val="00BA7493"/>
  </w:style>
  <w:style w:type="paragraph" w:styleId="Textodeglobo">
    <w:name w:val="Balloon Text"/>
    <w:basedOn w:val="Normal"/>
    <w:link w:val="TextodegloboCar"/>
    <w:uiPriority w:val="99"/>
    <w:semiHidden/>
    <w:unhideWhenUsed/>
    <w:rsid w:val="004732E5"/>
    <w:pPr>
      <w:spacing w:before="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732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before="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4D5BE7"/>
    <w:pPr>
      <w:spacing w:before="100" w:beforeAutospacing="1" w:after="100" w:afterAutospacing="1"/>
      <w:jc w:val="left"/>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4D5BE7"/>
    <w:rPr>
      <w:rFonts w:ascii="Times New Roman" w:eastAsia="Times New Roman" w:hAnsi="Times New Roman" w:cs="Times New Roman"/>
      <w:b/>
      <w:bCs/>
      <w:sz w:val="36"/>
      <w:szCs w:val="36"/>
      <w:lang w:eastAsia="es-MX"/>
    </w:rPr>
  </w:style>
  <w:style w:type="paragraph" w:customStyle="1" w:styleId="Default">
    <w:name w:val="Default"/>
    <w:rsid w:val="004D5BE7"/>
    <w:pPr>
      <w:autoSpaceDE w:val="0"/>
      <w:autoSpaceDN w:val="0"/>
      <w:adjustRightInd w:val="0"/>
      <w:spacing w:before="0"/>
      <w:jc w:val="left"/>
    </w:pPr>
    <w:rPr>
      <w:rFonts w:ascii="Arial" w:hAnsi="Arial" w:cs="Arial"/>
      <w:color w:val="000000"/>
      <w:sz w:val="24"/>
      <w:szCs w:val="24"/>
    </w:rPr>
  </w:style>
  <w:style w:type="paragraph" w:customStyle="1" w:styleId="Pa9">
    <w:name w:val="Pa9"/>
    <w:basedOn w:val="Default"/>
    <w:next w:val="Default"/>
    <w:uiPriority w:val="99"/>
    <w:rsid w:val="004D5BE7"/>
    <w:pPr>
      <w:spacing w:line="201" w:lineRule="atLeast"/>
    </w:pPr>
    <w:rPr>
      <w:color w:val="auto"/>
    </w:rPr>
  </w:style>
  <w:style w:type="character" w:customStyle="1" w:styleId="A6">
    <w:name w:val="A6"/>
    <w:uiPriority w:val="99"/>
    <w:rsid w:val="00DE14B9"/>
    <w:rPr>
      <w:rFonts w:ascii="Symbol" w:hAnsi="Symbol" w:cs="Symbol"/>
      <w:color w:val="000000"/>
      <w:sz w:val="20"/>
      <w:szCs w:val="20"/>
    </w:rPr>
  </w:style>
  <w:style w:type="paragraph" w:customStyle="1" w:styleId="Pa15">
    <w:name w:val="Pa15"/>
    <w:basedOn w:val="Default"/>
    <w:next w:val="Default"/>
    <w:uiPriority w:val="99"/>
    <w:rsid w:val="00DE14B9"/>
    <w:pPr>
      <w:spacing w:line="261" w:lineRule="atLeast"/>
    </w:pPr>
    <w:rPr>
      <w:color w:val="auto"/>
    </w:rPr>
  </w:style>
  <w:style w:type="character" w:customStyle="1" w:styleId="A1">
    <w:name w:val="A1"/>
    <w:uiPriority w:val="99"/>
    <w:rsid w:val="00DE14B9"/>
    <w:rPr>
      <w:rFonts w:ascii="Arial Narrow" w:hAnsi="Arial Narrow" w:cs="Arial Narrow"/>
      <w:color w:val="000000"/>
      <w:sz w:val="20"/>
      <w:szCs w:val="20"/>
    </w:rPr>
  </w:style>
  <w:style w:type="paragraph" w:customStyle="1" w:styleId="Pa3">
    <w:name w:val="Pa3"/>
    <w:basedOn w:val="Default"/>
    <w:next w:val="Default"/>
    <w:uiPriority w:val="99"/>
    <w:rsid w:val="007E7652"/>
    <w:pPr>
      <w:spacing w:line="241" w:lineRule="atLeast"/>
    </w:pPr>
    <w:rPr>
      <w:rFonts w:ascii="Myriad Pro" w:hAnsi="Myriad Pro" w:cstheme="minorBidi"/>
      <w:color w:val="auto"/>
    </w:rPr>
  </w:style>
  <w:style w:type="character" w:customStyle="1" w:styleId="A7">
    <w:name w:val="A7"/>
    <w:uiPriority w:val="99"/>
    <w:rsid w:val="007E7652"/>
    <w:rPr>
      <w:rFonts w:cs="Myriad Pro"/>
      <w:color w:val="000000"/>
      <w:sz w:val="20"/>
      <w:szCs w:val="20"/>
    </w:rPr>
  </w:style>
  <w:style w:type="character" w:customStyle="1" w:styleId="A0">
    <w:name w:val="A0"/>
    <w:uiPriority w:val="99"/>
    <w:rsid w:val="007E7652"/>
    <w:rPr>
      <w:rFonts w:cs="Myriad Pro"/>
      <w:color w:val="000000"/>
      <w:sz w:val="18"/>
      <w:szCs w:val="18"/>
    </w:rPr>
  </w:style>
  <w:style w:type="paragraph" w:styleId="Textonotapie">
    <w:name w:val="footnote text"/>
    <w:basedOn w:val="Normal"/>
    <w:link w:val="TextonotapieCar"/>
    <w:rsid w:val="00D84132"/>
    <w:pPr>
      <w:spacing w:before="0"/>
      <w:jc w:val="left"/>
    </w:pPr>
    <w:rPr>
      <w:rFonts w:ascii="Times New Roman" w:eastAsia="Times New Roman" w:hAnsi="Times New Roman" w:cs="Times New Roman"/>
      <w:sz w:val="20"/>
      <w:szCs w:val="20"/>
      <w:lang w:val="es-ES" w:eastAsia="es-MX"/>
    </w:rPr>
  </w:style>
  <w:style w:type="character" w:customStyle="1" w:styleId="TextonotapieCar">
    <w:name w:val="Texto nota pie Car"/>
    <w:basedOn w:val="Fuentedeprrafopredeter"/>
    <w:link w:val="Textonotapie"/>
    <w:rsid w:val="00D84132"/>
    <w:rPr>
      <w:rFonts w:ascii="Times New Roman" w:eastAsia="Times New Roman" w:hAnsi="Times New Roman" w:cs="Times New Roman"/>
      <w:sz w:val="20"/>
      <w:szCs w:val="20"/>
      <w:lang w:val="es-ES" w:eastAsia="es-MX"/>
    </w:rPr>
  </w:style>
  <w:style w:type="character" w:styleId="Refdenotaalpie">
    <w:name w:val="footnote reference"/>
    <w:rsid w:val="00D84132"/>
    <w:rPr>
      <w:vertAlign w:val="superscript"/>
    </w:rPr>
  </w:style>
  <w:style w:type="character" w:styleId="Textoennegrita">
    <w:name w:val="Strong"/>
    <w:uiPriority w:val="22"/>
    <w:qFormat/>
    <w:rsid w:val="00D84132"/>
    <w:rPr>
      <w:b/>
      <w:bCs/>
    </w:rPr>
  </w:style>
  <w:style w:type="paragraph" w:styleId="Prrafodelista">
    <w:name w:val="List Paragraph"/>
    <w:basedOn w:val="Normal"/>
    <w:uiPriority w:val="34"/>
    <w:qFormat/>
    <w:rsid w:val="00D84132"/>
    <w:pPr>
      <w:spacing w:before="0" w:after="200" w:line="276" w:lineRule="auto"/>
      <w:ind w:left="720"/>
      <w:contextualSpacing/>
      <w:jc w:val="left"/>
    </w:pPr>
    <w:rPr>
      <w:rFonts w:eastAsiaTheme="minorEastAsia"/>
      <w:lang w:eastAsia="es-MX"/>
    </w:rPr>
  </w:style>
  <w:style w:type="paragraph" w:styleId="Encabezado">
    <w:name w:val="header"/>
    <w:basedOn w:val="Normal"/>
    <w:link w:val="EncabezadoCar"/>
    <w:uiPriority w:val="99"/>
    <w:unhideWhenUsed/>
    <w:rsid w:val="00BA7493"/>
    <w:pPr>
      <w:tabs>
        <w:tab w:val="center" w:pos="4419"/>
        <w:tab w:val="right" w:pos="8838"/>
      </w:tabs>
      <w:spacing w:before="0"/>
    </w:pPr>
  </w:style>
  <w:style w:type="character" w:customStyle="1" w:styleId="EncabezadoCar">
    <w:name w:val="Encabezado Car"/>
    <w:basedOn w:val="Fuentedeprrafopredeter"/>
    <w:link w:val="Encabezado"/>
    <w:uiPriority w:val="99"/>
    <w:rsid w:val="00BA7493"/>
  </w:style>
  <w:style w:type="paragraph" w:styleId="Piedepgina">
    <w:name w:val="footer"/>
    <w:basedOn w:val="Normal"/>
    <w:link w:val="PiedepginaCar"/>
    <w:uiPriority w:val="99"/>
    <w:unhideWhenUsed/>
    <w:rsid w:val="00BA7493"/>
    <w:pPr>
      <w:tabs>
        <w:tab w:val="center" w:pos="4419"/>
        <w:tab w:val="right" w:pos="8838"/>
      </w:tabs>
      <w:spacing w:before="0"/>
    </w:pPr>
  </w:style>
  <w:style w:type="character" w:customStyle="1" w:styleId="PiedepginaCar">
    <w:name w:val="Pie de página Car"/>
    <w:basedOn w:val="Fuentedeprrafopredeter"/>
    <w:link w:val="Piedepgina"/>
    <w:uiPriority w:val="99"/>
    <w:rsid w:val="00BA7493"/>
  </w:style>
  <w:style w:type="character" w:styleId="Nmerodepgina">
    <w:name w:val="page number"/>
    <w:basedOn w:val="Fuentedeprrafopredeter"/>
    <w:uiPriority w:val="99"/>
    <w:unhideWhenUsed/>
    <w:rsid w:val="00BA7493"/>
  </w:style>
  <w:style w:type="paragraph" w:styleId="Textodeglobo">
    <w:name w:val="Balloon Text"/>
    <w:basedOn w:val="Normal"/>
    <w:link w:val="TextodegloboCar"/>
    <w:uiPriority w:val="99"/>
    <w:semiHidden/>
    <w:unhideWhenUsed/>
    <w:rsid w:val="004732E5"/>
    <w:pPr>
      <w:spacing w:before="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732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657883">
      <w:bodyDiv w:val="1"/>
      <w:marLeft w:val="0"/>
      <w:marRight w:val="0"/>
      <w:marTop w:val="0"/>
      <w:marBottom w:val="0"/>
      <w:divBdr>
        <w:top w:val="none" w:sz="0" w:space="0" w:color="auto"/>
        <w:left w:val="none" w:sz="0" w:space="0" w:color="auto"/>
        <w:bottom w:val="none" w:sz="0" w:space="0" w:color="auto"/>
        <w:right w:val="none" w:sz="0" w:space="0" w:color="auto"/>
      </w:divBdr>
      <w:divsChild>
        <w:div w:id="448479076">
          <w:marLeft w:val="0"/>
          <w:marRight w:val="0"/>
          <w:marTop w:val="0"/>
          <w:marBottom w:val="0"/>
          <w:divBdr>
            <w:top w:val="none" w:sz="0" w:space="0" w:color="auto"/>
            <w:left w:val="none" w:sz="0" w:space="0" w:color="auto"/>
            <w:bottom w:val="none" w:sz="0" w:space="0" w:color="auto"/>
            <w:right w:val="none" w:sz="0" w:space="0" w:color="auto"/>
          </w:divBdr>
          <w:divsChild>
            <w:div w:id="144094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91E251-2FE1-4BEC-9DB3-FEDF6A649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1897</Words>
  <Characters>10436</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Salinas Beristáin Laura</dc:creator>
  <cp:lastModifiedBy>Salinas Beristáin Laura</cp:lastModifiedBy>
  <cp:revision>2</cp:revision>
  <cp:lastPrinted>2013-09-17T19:06:00Z</cp:lastPrinted>
  <dcterms:created xsi:type="dcterms:W3CDTF">2013-09-19T18:32:00Z</dcterms:created>
  <dcterms:modified xsi:type="dcterms:W3CDTF">2013-09-19T18:32:00Z</dcterms:modified>
</cp:coreProperties>
</file>